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5C4CB" w14:textId="0A192E09" w:rsidR="006D4D89" w:rsidRPr="00B43677" w:rsidRDefault="006D4D89" w:rsidP="00B43677">
      <w:pPr>
        <w:jc w:val="both"/>
        <w:rPr>
          <w:rFonts w:cs="Calibri"/>
          <w:b/>
          <w:bCs/>
          <w:sz w:val="40"/>
          <w:szCs w:val="32"/>
        </w:rPr>
      </w:pPr>
      <w:r w:rsidRPr="00B43677">
        <w:rPr>
          <w:rFonts w:cs="Calibri"/>
          <w:b/>
          <w:bCs/>
          <w:sz w:val="40"/>
          <w:szCs w:val="32"/>
        </w:rPr>
        <w:t>Bestandeskontrolle</w:t>
      </w:r>
      <w:r w:rsidR="00306521" w:rsidRPr="00B43677">
        <w:rPr>
          <w:rFonts w:cs="Calibri"/>
          <w:b/>
          <w:bCs/>
          <w:sz w:val="40"/>
          <w:szCs w:val="32"/>
        </w:rPr>
        <w:t xml:space="preserve"> </w:t>
      </w:r>
      <w:r w:rsidR="00311ADD" w:rsidRPr="00B43677">
        <w:rPr>
          <w:rFonts w:cs="Calibri"/>
          <w:b/>
          <w:bCs/>
          <w:sz w:val="40"/>
          <w:szCs w:val="32"/>
        </w:rPr>
        <w:t>20</w:t>
      </w:r>
      <w:r w:rsidR="00B21A32">
        <w:rPr>
          <w:rFonts w:cs="Calibri"/>
          <w:b/>
          <w:bCs/>
          <w:sz w:val="40"/>
          <w:szCs w:val="32"/>
        </w:rPr>
        <w:t>2</w:t>
      </w:r>
      <w:r w:rsidR="004233F5">
        <w:rPr>
          <w:rFonts w:cs="Calibri"/>
          <w:b/>
          <w:bCs/>
          <w:sz w:val="40"/>
          <w:szCs w:val="32"/>
        </w:rPr>
        <w:t>3</w:t>
      </w:r>
      <w:r w:rsidR="00B21A32">
        <w:rPr>
          <w:rFonts w:cs="Calibri"/>
          <w:b/>
          <w:bCs/>
          <w:sz w:val="40"/>
          <w:szCs w:val="32"/>
        </w:rPr>
        <w:t>/202</w:t>
      </w:r>
      <w:r w:rsidR="004233F5">
        <w:rPr>
          <w:rFonts w:cs="Calibri"/>
          <w:b/>
          <w:bCs/>
          <w:sz w:val="40"/>
          <w:szCs w:val="32"/>
        </w:rPr>
        <w:t>4</w:t>
      </w:r>
    </w:p>
    <w:p w14:paraId="4175C4CC" w14:textId="5CFD187B" w:rsidR="006D4D89" w:rsidRDefault="006D4D89" w:rsidP="006D4D89">
      <w:pPr>
        <w:tabs>
          <w:tab w:val="left" w:pos="6498"/>
          <w:tab w:val="left" w:leader="underscore" w:pos="7524"/>
        </w:tabs>
        <w:rPr>
          <w:rFonts w:cs="Calibri"/>
          <w:b/>
          <w:bCs/>
          <w:sz w:val="28"/>
          <w:szCs w:val="32"/>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36"/>
        <w:gridCol w:w="2015"/>
        <w:gridCol w:w="2017"/>
        <w:gridCol w:w="3325"/>
      </w:tblGrid>
      <w:tr w:rsidR="00835F22" w14:paraId="4E6CFD2C" w14:textId="77777777" w:rsidTr="0067325B">
        <w:tc>
          <w:tcPr>
            <w:tcW w:w="2136" w:type="dxa"/>
          </w:tcPr>
          <w:p w14:paraId="02278AD4" w14:textId="4D0C9F5C" w:rsidR="00835F22" w:rsidRDefault="00835F22" w:rsidP="00835F22">
            <w:pPr>
              <w:tabs>
                <w:tab w:val="left" w:pos="6498"/>
                <w:tab w:val="left" w:leader="underscore" w:pos="7524"/>
              </w:tabs>
              <w:rPr>
                <w:rFonts w:cs="Calibri"/>
                <w:b/>
                <w:bCs/>
                <w:sz w:val="28"/>
                <w:szCs w:val="32"/>
              </w:rPr>
            </w:pPr>
            <w:r w:rsidRPr="00C6020B">
              <w:rPr>
                <w:rFonts w:cs="Calibri"/>
                <w:b/>
                <w:sz w:val="28"/>
                <w:szCs w:val="28"/>
              </w:rPr>
              <w:t>Bienenhalter/in:</w:t>
            </w:r>
          </w:p>
        </w:tc>
        <w:tc>
          <w:tcPr>
            <w:tcW w:w="2015" w:type="dxa"/>
          </w:tcPr>
          <w:p w14:paraId="6207908F" w14:textId="77777777" w:rsidR="00835F22" w:rsidRDefault="00835F22" w:rsidP="00835F22">
            <w:pPr>
              <w:tabs>
                <w:tab w:val="left" w:pos="6498"/>
                <w:tab w:val="left" w:leader="underscore" w:pos="7524"/>
              </w:tabs>
              <w:rPr>
                <w:rFonts w:cs="Calibri"/>
                <w:sz w:val="16"/>
                <w:szCs w:val="16"/>
                <w:vertAlign w:val="subscript"/>
              </w:rPr>
            </w:pPr>
          </w:p>
          <w:p w14:paraId="42059300" w14:textId="524DFE12" w:rsidR="00835F22" w:rsidRDefault="00835F22" w:rsidP="00835F22">
            <w:pPr>
              <w:tabs>
                <w:tab w:val="left" w:pos="6498"/>
                <w:tab w:val="left" w:leader="underscore" w:pos="7524"/>
              </w:tabs>
              <w:rPr>
                <w:rFonts w:cs="Calibri"/>
                <w:b/>
                <w:bCs/>
                <w:sz w:val="28"/>
                <w:szCs w:val="32"/>
              </w:rPr>
            </w:pPr>
            <w:r>
              <w:rPr>
                <w:rFonts w:cs="Calibri"/>
                <w:sz w:val="16"/>
                <w:szCs w:val="16"/>
                <w:vertAlign w:val="subscript"/>
              </w:rPr>
              <w:t>Vorname/Name</w:t>
            </w:r>
          </w:p>
        </w:tc>
        <w:tc>
          <w:tcPr>
            <w:tcW w:w="2017" w:type="dxa"/>
          </w:tcPr>
          <w:p w14:paraId="0DF26952" w14:textId="77777777" w:rsidR="00835F22" w:rsidRDefault="00835F22" w:rsidP="00835F22">
            <w:pPr>
              <w:tabs>
                <w:tab w:val="left" w:pos="6498"/>
                <w:tab w:val="left" w:leader="underscore" w:pos="7524"/>
              </w:tabs>
              <w:rPr>
                <w:rFonts w:cs="Calibri"/>
                <w:sz w:val="16"/>
                <w:szCs w:val="16"/>
                <w:vertAlign w:val="subscript"/>
              </w:rPr>
            </w:pPr>
          </w:p>
          <w:p w14:paraId="6AE53261" w14:textId="6F61FB67" w:rsidR="00835F22" w:rsidRDefault="00835F22" w:rsidP="00835F22">
            <w:pPr>
              <w:tabs>
                <w:tab w:val="left" w:pos="6498"/>
                <w:tab w:val="left" w:leader="underscore" w:pos="7524"/>
              </w:tabs>
              <w:rPr>
                <w:rFonts w:cs="Calibri"/>
                <w:b/>
                <w:bCs/>
                <w:sz w:val="28"/>
                <w:szCs w:val="32"/>
              </w:rPr>
            </w:pPr>
            <w:r>
              <w:rPr>
                <w:rFonts w:cs="Calibri"/>
                <w:sz w:val="16"/>
                <w:szCs w:val="16"/>
                <w:vertAlign w:val="subscript"/>
              </w:rPr>
              <w:t>Strasse/Nr</w:t>
            </w:r>
            <w:r w:rsidR="002A02BB">
              <w:rPr>
                <w:rFonts w:cs="Calibri"/>
                <w:sz w:val="16"/>
                <w:szCs w:val="16"/>
                <w:vertAlign w:val="subscript"/>
              </w:rPr>
              <w:t>.</w:t>
            </w:r>
          </w:p>
        </w:tc>
        <w:tc>
          <w:tcPr>
            <w:tcW w:w="3325" w:type="dxa"/>
          </w:tcPr>
          <w:p w14:paraId="6B6FB26A" w14:textId="77777777" w:rsidR="00835F22" w:rsidRDefault="00835F22" w:rsidP="00835F22">
            <w:pPr>
              <w:tabs>
                <w:tab w:val="left" w:pos="6498"/>
                <w:tab w:val="left" w:leader="underscore" w:pos="7524"/>
              </w:tabs>
              <w:rPr>
                <w:rFonts w:cs="Calibri"/>
                <w:sz w:val="16"/>
                <w:szCs w:val="16"/>
                <w:vertAlign w:val="subscript"/>
              </w:rPr>
            </w:pPr>
          </w:p>
          <w:p w14:paraId="75CA99BD" w14:textId="17421F01" w:rsidR="00835F22" w:rsidRDefault="00835F22" w:rsidP="00835F22">
            <w:pPr>
              <w:tabs>
                <w:tab w:val="left" w:pos="6498"/>
                <w:tab w:val="left" w:leader="underscore" w:pos="7524"/>
              </w:tabs>
              <w:rPr>
                <w:rFonts w:cs="Calibri"/>
                <w:b/>
                <w:bCs/>
                <w:sz w:val="28"/>
                <w:szCs w:val="32"/>
              </w:rPr>
            </w:pPr>
            <w:r>
              <w:rPr>
                <w:rFonts w:cs="Calibri"/>
                <w:sz w:val="16"/>
                <w:szCs w:val="16"/>
                <w:vertAlign w:val="subscript"/>
              </w:rPr>
              <w:t>PLZ/Wohnort</w:t>
            </w:r>
          </w:p>
        </w:tc>
      </w:tr>
      <w:tr w:rsidR="00835F22" w14:paraId="3A3914E6" w14:textId="77777777" w:rsidTr="0067325B">
        <w:tc>
          <w:tcPr>
            <w:tcW w:w="2136" w:type="dxa"/>
          </w:tcPr>
          <w:p w14:paraId="46396F34" w14:textId="57A63003" w:rsidR="00835F22" w:rsidRDefault="00835F22" w:rsidP="00835F22">
            <w:pPr>
              <w:tabs>
                <w:tab w:val="left" w:pos="6498"/>
                <w:tab w:val="left" w:leader="underscore" w:pos="7524"/>
              </w:tabs>
              <w:rPr>
                <w:rFonts w:cs="Calibri"/>
                <w:b/>
                <w:bCs/>
                <w:sz w:val="28"/>
                <w:szCs w:val="32"/>
              </w:rPr>
            </w:pPr>
            <w:r w:rsidRPr="00C6020B">
              <w:rPr>
                <w:rFonts w:cs="Calibri"/>
                <w:b/>
                <w:sz w:val="28"/>
                <w:szCs w:val="28"/>
              </w:rPr>
              <w:t>Bienenstand</w:t>
            </w:r>
            <w:r>
              <w:rPr>
                <w:rFonts w:cs="Calibri"/>
                <w:b/>
                <w:sz w:val="28"/>
                <w:szCs w:val="28"/>
              </w:rPr>
              <w:t>:</w:t>
            </w:r>
          </w:p>
        </w:tc>
        <w:tc>
          <w:tcPr>
            <w:tcW w:w="2015" w:type="dxa"/>
          </w:tcPr>
          <w:p w14:paraId="6513BA56" w14:textId="77777777" w:rsidR="00835F22" w:rsidRDefault="00835F22" w:rsidP="00835F22">
            <w:pPr>
              <w:tabs>
                <w:tab w:val="left" w:pos="6498"/>
                <w:tab w:val="left" w:leader="underscore" w:pos="7524"/>
              </w:tabs>
              <w:rPr>
                <w:rFonts w:cs="Calibri"/>
                <w:sz w:val="16"/>
                <w:szCs w:val="16"/>
                <w:vertAlign w:val="subscript"/>
              </w:rPr>
            </w:pPr>
          </w:p>
          <w:p w14:paraId="246BFF26" w14:textId="055D3DAD" w:rsidR="00835F22" w:rsidRPr="00835F22" w:rsidRDefault="00835F22" w:rsidP="00835F22">
            <w:pPr>
              <w:tabs>
                <w:tab w:val="left" w:pos="6498"/>
                <w:tab w:val="left" w:leader="underscore" w:pos="7524"/>
              </w:tabs>
              <w:rPr>
                <w:rFonts w:cs="Calibri"/>
                <w:sz w:val="16"/>
                <w:szCs w:val="16"/>
                <w:vertAlign w:val="subscript"/>
              </w:rPr>
            </w:pPr>
            <w:r w:rsidRPr="00835F22">
              <w:rPr>
                <w:rFonts w:cs="Calibri"/>
                <w:sz w:val="16"/>
                <w:szCs w:val="16"/>
                <w:vertAlign w:val="subscript"/>
              </w:rPr>
              <w:t>Nummer</w:t>
            </w:r>
          </w:p>
        </w:tc>
        <w:tc>
          <w:tcPr>
            <w:tcW w:w="2017" w:type="dxa"/>
          </w:tcPr>
          <w:p w14:paraId="7AEA2BE8" w14:textId="77777777" w:rsidR="00835F22" w:rsidRDefault="00835F22" w:rsidP="00835F22">
            <w:pPr>
              <w:tabs>
                <w:tab w:val="left" w:pos="6498"/>
                <w:tab w:val="left" w:leader="underscore" w:pos="7524"/>
              </w:tabs>
              <w:rPr>
                <w:rFonts w:cs="Calibri"/>
                <w:sz w:val="16"/>
                <w:szCs w:val="16"/>
                <w:vertAlign w:val="subscript"/>
              </w:rPr>
            </w:pPr>
          </w:p>
          <w:p w14:paraId="5E2825CD" w14:textId="40E060B1" w:rsidR="00835F22" w:rsidRPr="00835F22" w:rsidRDefault="00835F22" w:rsidP="00835F22">
            <w:pPr>
              <w:tabs>
                <w:tab w:val="left" w:pos="6498"/>
                <w:tab w:val="left" w:leader="underscore" w:pos="7524"/>
              </w:tabs>
              <w:rPr>
                <w:rFonts w:cs="Calibri"/>
                <w:sz w:val="16"/>
                <w:szCs w:val="16"/>
                <w:vertAlign w:val="subscript"/>
              </w:rPr>
            </w:pPr>
            <w:r w:rsidRPr="00835F22">
              <w:rPr>
                <w:rFonts w:cs="Calibri"/>
                <w:sz w:val="16"/>
                <w:szCs w:val="16"/>
                <w:vertAlign w:val="subscript"/>
              </w:rPr>
              <w:t>Standort (Gemeinde)</w:t>
            </w:r>
          </w:p>
        </w:tc>
        <w:tc>
          <w:tcPr>
            <w:tcW w:w="3325" w:type="dxa"/>
          </w:tcPr>
          <w:p w14:paraId="09B3CEAA" w14:textId="77777777" w:rsidR="00835F22" w:rsidRDefault="00835F22" w:rsidP="00835F22">
            <w:pPr>
              <w:tabs>
                <w:tab w:val="left" w:pos="6498"/>
                <w:tab w:val="left" w:leader="underscore" w:pos="7524"/>
              </w:tabs>
              <w:rPr>
                <w:rFonts w:cs="Calibri"/>
                <w:sz w:val="16"/>
                <w:szCs w:val="16"/>
                <w:vertAlign w:val="subscript"/>
              </w:rPr>
            </w:pPr>
          </w:p>
          <w:p w14:paraId="453F10E0" w14:textId="04A359AC" w:rsidR="00835F22" w:rsidRPr="00835F22" w:rsidRDefault="00835F22" w:rsidP="00835F22">
            <w:pPr>
              <w:tabs>
                <w:tab w:val="left" w:pos="6498"/>
                <w:tab w:val="left" w:leader="underscore" w:pos="7524"/>
              </w:tabs>
              <w:rPr>
                <w:rFonts w:cs="Calibri"/>
                <w:sz w:val="16"/>
                <w:szCs w:val="16"/>
                <w:vertAlign w:val="subscript"/>
              </w:rPr>
            </w:pPr>
            <w:r w:rsidRPr="00835F22">
              <w:rPr>
                <w:rFonts w:cs="Calibri"/>
                <w:sz w:val="16"/>
                <w:szCs w:val="16"/>
                <w:vertAlign w:val="subscript"/>
              </w:rPr>
              <w:t>Standort (Flurname)</w:t>
            </w:r>
          </w:p>
        </w:tc>
      </w:tr>
    </w:tbl>
    <w:p w14:paraId="74A1046A" w14:textId="77777777" w:rsidR="00835F22" w:rsidRPr="00C6020B" w:rsidRDefault="00835F22" w:rsidP="006D4D89">
      <w:pPr>
        <w:tabs>
          <w:tab w:val="left" w:pos="6498"/>
          <w:tab w:val="left" w:leader="underscore" w:pos="7524"/>
        </w:tabs>
        <w:rPr>
          <w:rFonts w:cs="Calibri"/>
          <w:b/>
          <w:bCs/>
          <w:sz w:val="28"/>
          <w:szCs w:val="32"/>
        </w:rPr>
      </w:pPr>
    </w:p>
    <w:p w14:paraId="4175C4CF" w14:textId="77777777" w:rsidR="006D4D89" w:rsidRPr="00C6020B" w:rsidRDefault="006D4D89" w:rsidP="006D4D89">
      <w:pPr>
        <w:rPr>
          <w:rFonts w:cs="Calibri"/>
          <w:b/>
          <w:sz w:val="24"/>
          <w:szCs w:val="24"/>
        </w:rPr>
      </w:pPr>
    </w:p>
    <w:tbl>
      <w:tblPr>
        <w:tblW w:w="9503" w:type="dxa"/>
        <w:tblBorders>
          <w:bottom w:val="single" w:sz="4" w:space="0" w:color="auto"/>
          <w:insideH w:val="single" w:sz="4" w:space="0" w:color="auto"/>
        </w:tblBorders>
        <w:tblLayout w:type="fixed"/>
        <w:tblCellMar>
          <w:left w:w="0" w:type="dxa"/>
        </w:tblCellMar>
        <w:tblLook w:val="01E0" w:firstRow="1" w:lastRow="1" w:firstColumn="1" w:lastColumn="1" w:noHBand="0" w:noVBand="0"/>
      </w:tblPr>
      <w:tblGrid>
        <w:gridCol w:w="2699"/>
        <w:gridCol w:w="3827"/>
        <w:gridCol w:w="2977"/>
      </w:tblGrid>
      <w:tr w:rsidR="00B54CF2" w:rsidRPr="00C6020B" w14:paraId="4175C4D3" w14:textId="77777777" w:rsidTr="00B54CF2">
        <w:tc>
          <w:tcPr>
            <w:tcW w:w="2699" w:type="dxa"/>
            <w:tcBorders>
              <w:top w:val="single" w:sz="4" w:space="0" w:color="auto"/>
              <w:left w:val="single" w:sz="4" w:space="0" w:color="auto"/>
              <w:bottom w:val="single" w:sz="4" w:space="0" w:color="auto"/>
              <w:right w:val="single" w:sz="4" w:space="0" w:color="auto"/>
            </w:tcBorders>
            <w:shd w:val="clear" w:color="auto" w:fill="auto"/>
          </w:tcPr>
          <w:p w14:paraId="4175C4D0" w14:textId="77777777" w:rsidR="00B54CF2" w:rsidRPr="00C6020B" w:rsidRDefault="00B54CF2" w:rsidP="00FC44EF">
            <w:pPr>
              <w:spacing w:after="100" w:afterAutospacing="1"/>
              <w:contextualSpacing/>
              <w:rPr>
                <w:rFonts w:eastAsia="Times New Roman"/>
                <w:sz w:val="28"/>
                <w:szCs w:val="32"/>
                <w:lang w:eastAsia="de-CH"/>
              </w:rPr>
            </w:pPr>
            <w:r>
              <w:rPr>
                <w:rFonts w:eastAsia="Times New Roman"/>
                <w:sz w:val="28"/>
                <w:szCs w:val="32"/>
                <w:lang w:eastAsia="de-CH"/>
              </w:rPr>
              <w:t xml:space="preserve"> </w:t>
            </w:r>
            <w:r w:rsidR="00B21A32" w:rsidRPr="00C6020B">
              <w:rPr>
                <w:rFonts w:eastAsia="Times New Roman"/>
                <w:sz w:val="28"/>
                <w:szCs w:val="32"/>
                <w:lang w:eastAsia="de-CH"/>
              </w:rPr>
              <w:t>Einwinterung</w:t>
            </w:r>
            <w:r w:rsidRPr="00C6020B">
              <w:rPr>
                <w:rFonts w:eastAsia="Times New Roman"/>
                <w:sz w:val="28"/>
                <w:szCs w:val="32"/>
                <w:lang w:eastAsia="de-CH"/>
              </w:rPr>
              <w:t xml:space="preserve">               </w:t>
            </w:r>
          </w:p>
        </w:tc>
        <w:tc>
          <w:tcPr>
            <w:tcW w:w="3827" w:type="dxa"/>
            <w:tcBorders>
              <w:top w:val="single" w:sz="4" w:space="0" w:color="auto"/>
              <w:left w:val="single" w:sz="4" w:space="0" w:color="auto"/>
              <w:bottom w:val="single" w:sz="4" w:space="0" w:color="auto"/>
              <w:right w:val="single" w:sz="4" w:space="0" w:color="auto"/>
            </w:tcBorders>
          </w:tcPr>
          <w:p w14:paraId="4175C4D1" w14:textId="2D32DF4E" w:rsidR="00B54CF2" w:rsidRPr="00C6020B" w:rsidRDefault="00B54CF2" w:rsidP="0009238B">
            <w:pPr>
              <w:tabs>
                <w:tab w:val="left" w:pos="1984"/>
              </w:tabs>
              <w:spacing w:after="100" w:afterAutospacing="1"/>
              <w:contextualSpacing/>
              <w:rPr>
                <w:rFonts w:eastAsia="Times New Roman"/>
                <w:sz w:val="28"/>
                <w:szCs w:val="32"/>
                <w:lang w:eastAsia="de-CH"/>
              </w:rPr>
            </w:pPr>
            <w:r>
              <w:rPr>
                <w:rFonts w:eastAsia="Times New Roman"/>
                <w:sz w:val="28"/>
                <w:szCs w:val="32"/>
                <w:lang w:eastAsia="de-CH"/>
              </w:rPr>
              <w:t xml:space="preserve">  </w:t>
            </w:r>
            <w:r w:rsidR="00B21A32">
              <w:rPr>
                <w:rFonts w:eastAsia="Times New Roman"/>
                <w:sz w:val="28"/>
                <w:szCs w:val="32"/>
                <w:lang w:eastAsia="de-CH"/>
              </w:rPr>
              <w:t>1. Nov.</w:t>
            </w:r>
            <w:r w:rsidRPr="00C6020B">
              <w:rPr>
                <w:rFonts w:eastAsia="Times New Roman"/>
                <w:sz w:val="28"/>
                <w:szCs w:val="32"/>
                <w:lang w:eastAsia="de-CH"/>
              </w:rPr>
              <w:t xml:space="preserve">   20</w:t>
            </w:r>
            <w:r w:rsidR="00B21A32">
              <w:rPr>
                <w:rFonts w:eastAsia="Times New Roman"/>
                <w:sz w:val="28"/>
                <w:szCs w:val="32"/>
                <w:lang w:eastAsia="de-CH"/>
              </w:rPr>
              <w:t>2</w:t>
            </w:r>
            <w:r w:rsidR="00E93047">
              <w:rPr>
                <w:rFonts w:eastAsia="Times New Roman"/>
                <w:sz w:val="28"/>
                <w:szCs w:val="32"/>
                <w:lang w:eastAsia="de-CH"/>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175C4D2" w14:textId="77777777" w:rsidR="00B54CF2" w:rsidRPr="00C6020B" w:rsidRDefault="00B54CF2" w:rsidP="00FC44EF">
            <w:pPr>
              <w:spacing w:after="100" w:afterAutospacing="1"/>
              <w:contextualSpacing/>
              <w:rPr>
                <w:rFonts w:eastAsia="Times New Roman"/>
                <w:sz w:val="32"/>
                <w:szCs w:val="32"/>
                <w:lang w:eastAsia="de-CH"/>
              </w:rPr>
            </w:pPr>
            <w:r w:rsidRPr="00C6020B">
              <w:rPr>
                <w:rFonts w:eastAsia="Times New Roman"/>
                <w:sz w:val="32"/>
                <w:szCs w:val="32"/>
                <w:lang w:eastAsia="de-CH"/>
              </w:rPr>
              <w:t xml:space="preserve"> </w:t>
            </w:r>
            <w:r w:rsidRPr="00C6020B">
              <w:rPr>
                <w:rFonts w:eastAsia="Times New Roman"/>
                <w:sz w:val="28"/>
                <w:szCs w:val="32"/>
                <w:lang w:eastAsia="de-CH"/>
              </w:rPr>
              <w:t>Anzahl Völker:</w:t>
            </w:r>
          </w:p>
        </w:tc>
      </w:tr>
      <w:tr w:rsidR="00B54CF2" w:rsidRPr="00503BAC" w14:paraId="4175C4D7" w14:textId="77777777" w:rsidTr="00B54CF2">
        <w:tc>
          <w:tcPr>
            <w:tcW w:w="2699" w:type="dxa"/>
            <w:tcBorders>
              <w:top w:val="single" w:sz="4" w:space="0" w:color="auto"/>
              <w:left w:val="single" w:sz="4" w:space="0" w:color="auto"/>
              <w:bottom w:val="single" w:sz="4" w:space="0" w:color="auto"/>
              <w:right w:val="single" w:sz="4" w:space="0" w:color="auto"/>
            </w:tcBorders>
            <w:shd w:val="clear" w:color="auto" w:fill="auto"/>
          </w:tcPr>
          <w:p w14:paraId="4175C4D4" w14:textId="77777777" w:rsidR="00B54CF2" w:rsidRPr="00C6020B" w:rsidRDefault="00B54CF2" w:rsidP="005A01EB">
            <w:pPr>
              <w:spacing w:after="100" w:afterAutospacing="1"/>
              <w:contextualSpacing/>
              <w:rPr>
                <w:rFonts w:eastAsia="Times New Roman"/>
                <w:sz w:val="28"/>
                <w:szCs w:val="32"/>
                <w:lang w:eastAsia="de-CH"/>
              </w:rPr>
            </w:pPr>
            <w:r>
              <w:rPr>
                <w:rFonts w:eastAsia="Times New Roman"/>
                <w:sz w:val="28"/>
                <w:szCs w:val="32"/>
                <w:lang w:eastAsia="de-CH"/>
              </w:rPr>
              <w:t xml:space="preserve"> </w:t>
            </w:r>
            <w:r w:rsidR="00B21A32">
              <w:rPr>
                <w:rFonts w:eastAsia="Times New Roman"/>
                <w:sz w:val="28"/>
                <w:szCs w:val="32"/>
                <w:lang w:eastAsia="de-CH"/>
              </w:rPr>
              <w:t>Auswinterung</w:t>
            </w:r>
          </w:p>
        </w:tc>
        <w:tc>
          <w:tcPr>
            <w:tcW w:w="3827" w:type="dxa"/>
            <w:tcBorders>
              <w:top w:val="single" w:sz="4" w:space="0" w:color="auto"/>
              <w:left w:val="single" w:sz="4" w:space="0" w:color="auto"/>
              <w:bottom w:val="single" w:sz="4" w:space="0" w:color="auto"/>
              <w:right w:val="single" w:sz="4" w:space="0" w:color="auto"/>
            </w:tcBorders>
          </w:tcPr>
          <w:p w14:paraId="4175C4D5" w14:textId="017CF693" w:rsidR="00B54CF2" w:rsidRPr="00C6020B" w:rsidRDefault="00B54CF2" w:rsidP="0009238B">
            <w:pPr>
              <w:tabs>
                <w:tab w:val="left" w:pos="1984"/>
              </w:tabs>
              <w:spacing w:after="100" w:afterAutospacing="1"/>
              <w:contextualSpacing/>
              <w:rPr>
                <w:rFonts w:eastAsia="Times New Roman"/>
                <w:sz w:val="28"/>
                <w:szCs w:val="32"/>
                <w:lang w:eastAsia="de-CH"/>
              </w:rPr>
            </w:pPr>
            <w:r w:rsidRPr="00C6020B">
              <w:rPr>
                <w:rFonts w:eastAsia="Times New Roman"/>
                <w:sz w:val="28"/>
                <w:szCs w:val="32"/>
                <w:lang w:eastAsia="de-CH"/>
              </w:rPr>
              <w:t xml:space="preserve">  </w:t>
            </w:r>
            <w:r w:rsidR="00B21A32">
              <w:rPr>
                <w:rFonts w:eastAsia="Times New Roman"/>
                <w:sz w:val="28"/>
                <w:szCs w:val="32"/>
                <w:lang w:eastAsia="de-CH"/>
              </w:rPr>
              <w:t xml:space="preserve">1. Apr. </w:t>
            </w:r>
            <w:r w:rsidRPr="00C6020B">
              <w:rPr>
                <w:rFonts w:eastAsia="Times New Roman"/>
                <w:sz w:val="28"/>
                <w:szCs w:val="32"/>
                <w:lang w:eastAsia="de-CH"/>
              </w:rPr>
              <w:t xml:space="preserve">   20</w:t>
            </w:r>
            <w:r w:rsidR="00B21A32">
              <w:rPr>
                <w:rFonts w:eastAsia="Times New Roman"/>
                <w:sz w:val="28"/>
                <w:szCs w:val="32"/>
                <w:lang w:eastAsia="de-CH"/>
              </w:rPr>
              <w:t>2</w:t>
            </w:r>
            <w:r w:rsidR="00E93047">
              <w:rPr>
                <w:rFonts w:eastAsia="Times New Roman"/>
                <w:sz w:val="28"/>
                <w:szCs w:val="32"/>
                <w:lang w:eastAsia="de-CH"/>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175C4D6" w14:textId="77777777" w:rsidR="00B54CF2" w:rsidRPr="00C6020B" w:rsidRDefault="00B54CF2" w:rsidP="005A01EB">
            <w:pPr>
              <w:spacing w:after="100" w:afterAutospacing="1"/>
              <w:contextualSpacing/>
              <w:rPr>
                <w:rFonts w:eastAsia="Times New Roman"/>
                <w:sz w:val="28"/>
                <w:szCs w:val="32"/>
                <w:lang w:eastAsia="de-CH"/>
              </w:rPr>
            </w:pPr>
            <w:r w:rsidRPr="00C6020B">
              <w:rPr>
                <w:rFonts w:eastAsia="Times New Roman"/>
                <w:sz w:val="28"/>
                <w:szCs w:val="32"/>
                <w:lang w:eastAsia="de-CH"/>
              </w:rPr>
              <w:t xml:space="preserve"> Anzahl Völker:</w:t>
            </w:r>
          </w:p>
        </w:tc>
      </w:tr>
    </w:tbl>
    <w:p w14:paraId="4175C4D8" w14:textId="77777777" w:rsidR="006D4D89" w:rsidRPr="00C6020B" w:rsidRDefault="006D4D89" w:rsidP="006D4D89">
      <w:pPr>
        <w:rPr>
          <w:rFonts w:cs="Calibri"/>
          <w:b/>
          <w:sz w:val="24"/>
          <w:szCs w:val="24"/>
        </w:rPr>
      </w:pPr>
    </w:p>
    <w:p w14:paraId="4175C4D9" w14:textId="77777777" w:rsidR="006D4D89" w:rsidRPr="00C6020B" w:rsidRDefault="006D4D89" w:rsidP="006D4D89">
      <w:pPr>
        <w:jc w:val="both"/>
        <w:rPr>
          <w:rFonts w:cs="Calibri"/>
          <w:b/>
          <w:sz w:val="24"/>
          <w:szCs w:val="28"/>
        </w:rPr>
      </w:pPr>
      <w:r w:rsidRPr="00C6020B">
        <w:rPr>
          <w:rFonts w:cs="Calibri"/>
          <w:b/>
          <w:sz w:val="24"/>
          <w:szCs w:val="28"/>
        </w:rPr>
        <w:t>Aufzeichnung des Bienenverkehrs</w:t>
      </w:r>
    </w:p>
    <w:p w14:paraId="4175C4DA" w14:textId="77777777" w:rsidR="006D4D89" w:rsidRPr="00C6020B" w:rsidRDefault="006D4D89" w:rsidP="006D4D89">
      <w:pPr>
        <w:rPr>
          <w:rFonts w:cs="Calibri"/>
          <w:b/>
          <w:sz w:val="12"/>
          <w:szCs w:val="28"/>
        </w:rPr>
      </w:pPr>
    </w:p>
    <w:tbl>
      <w:tblPr>
        <w:tblW w:w="9503" w:type="dxa"/>
        <w:tblBorders>
          <w:bottom w:val="single" w:sz="4" w:space="0" w:color="auto"/>
          <w:insideH w:val="single" w:sz="4" w:space="0" w:color="auto"/>
        </w:tblBorders>
        <w:tblCellMar>
          <w:left w:w="0" w:type="dxa"/>
        </w:tblCellMar>
        <w:tblLook w:val="01E0" w:firstRow="1" w:lastRow="1" w:firstColumn="1" w:lastColumn="1" w:noHBand="0" w:noVBand="0"/>
      </w:tblPr>
      <w:tblGrid>
        <w:gridCol w:w="1139"/>
        <w:gridCol w:w="854"/>
        <w:gridCol w:w="706"/>
        <w:gridCol w:w="2308"/>
        <w:gridCol w:w="2410"/>
        <w:gridCol w:w="2086"/>
      </w:tblGrid>
      <w:tr w:rsidR="006D4D89" w:rsidRPr="00C6020B" w14:paraId="4175C4DC" w14:textId="77777777" w:rsidTr="006D4D89">
        <w:tc>
          <w:tcPr>
            <w:tcW w:w="9503" w:type="dxa"/>
            <w:gridSpan w:val="6"/>
            <w:tcBorders>
              <w:top w:val="single" w:sz="4" w:space="0" w:color="auto"/>
              <w:left w:val="single" w:sz="4" w:space="0" w:color="auto"/>
              <w:bottom w:val="single" w:sz="4" w:space="0" w:color="auto"/>
              <w:right w:val="single" w:sz="4" w:space="0" w:color="auto"/>
            </w:tcBorders>
            <w:shd w:val="clear" w:color="auto" w:fill="auto"/>
          </w:tcPr>
          <w:p w14:paraId="4175C4DB" w14:textId="65389170" w:rsidR="006D4D89" w:rsidRPr="00C6020B" w:rsidRDefault="006D4D89" w:rsidP="006D4D89">
            <w:pPr>
              <w:tabs>
                <w:tab w:val="left" w:pos="9072"/>
              </w:tabs>
              <w:spacing w:after="180"/>
              <w:jc w:val="both"/>
              <w:rPr>
                <w:rFonts w:cs="Calibri"/>
                <w:b/>
                <w:sz w:val="28"/>
              </w:rPr>
            </w:pPr>
            <w:r w:rsidRPr="00C6020B">
              <w:rPr>
                <w:rFonts w:cs="Calibri"/>
                <w:b/>
                <w:sz w:val="28"/>
              </w:rPr>
              <w:t xml:space="preserve">Bienenverkehr: </w:t>
            </w:r>
            <w:r w:rsidRPr="00C6020B">
              <w:rPr>
                <w:lang w:eastAsia="de-CH"/>
              </w:rPr>
              <w:t>(V = Volk; S = Schwarm; A = Ableger; BK = Begattungskästchen, Königin =K)</w:t>
            </w:r>
          </w:p>
        </w:tc>
      </w:tr>
      <w:tr w:rsidR="006D4D89" w:rsidRPr="00C6020B" w14:paraId="4175C4E4" w14:textId="77777777" w:rsidTr="006D4D89">
        <w:tc>
          <w:tcPr>
            <w:tcW w:w="1139" w:type="dxa"/>
            <w:tcBorders>
              <w:top w:val="single" w:sz="4" w:space="0" w:color="auto"/>
              <w:left w:val="single" w:sz="4" w:space="0" w:color="auto"/>
              <w:bottom w:val="single" w:sz="4" w:space="0" w:color="auto"/>
              <w:right w:val="single" w:sz="4" w:space="0" w:color="auto"/>
            </w:tcBorders>
            <w:shd w:val="clear" w:color="auto" w:fill="auto"/>
          </w:tcPr>
          <w:p w14:paraId="4175C4DD" w14:textId="77777777" w:rsidR="006D4D89" w:rsidRPr="00C6020B" w:rsidRDefault="006D4D89" w:rsidP="006D4D89">
            <w:pPr>
              <w:tabs>
                <w:tab w:val="left" w:pos="9072"/>
              </w:tabs>
              <w:spacing w:after="100" w:afterAutospacing="1"/>
              <w:contextualSpacing/>
              <w:rPr>
                <w:rFonts w:eastAsia="Times New Roman"/>
                <w:lang w:eastAsia="de-CH"/>
              </w:rPr>
            </w:pPr>
            <w:r w:rsidRPr="00C6020B">
              <w:rPr>
                <w:rFonts w:eastAsia="Times New Roman"/>
                <w:lang w:eastAsia="de-CH"/>
              </w:rPr>
              <w:t>Datum</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175C4DE" w14:textId="77777777" w:rsidR="006D4D89" w:rsidRPr="00C6020B" w:rsidRDefault="006D4D89" w:rsidP="006D4D89">
            <w:pPr>
              <w:tabs>
                <w:tab w:val="left" w:pos="9072"/>
              </w:tabs>
              <w:contextualSpacing/>
              <w:rPr>
                <w:rFonts w:eastAsia="Times New Roman"/>
                <w:lang w:eastAsia="de-CH"/>
              </w:rPr>
            </w:pPr>
            <w:r w:rsidRPr="00C6020B">
              <w:rPr>
                <w:rFonts w:eastAsia="Times New Roman"/>
                <w:lang w:eastAsia="de-CH"/>
              </w:rPr>
              <w:t>Anzahl</w:t>
            </w:r>
          </w:p>
          <w:p w14:paraId="4175C4DF" w14:textId="77777777" w:rsidR="006D4D89" w:rsidRPr="00C6020B" w:rsidRDefault="006D4D89" w:rsidP="006D4D89">
            <w:pPr>
              <w:tabs>
                <w:tab w:val="left" w:pos="9072"/>
              </w:tabs>
              <w:spacing w:after="100" w:afterAutospacing="1"/>
              <w:contextualSpacing/>
              <w:rPr>
                <w:rFonts w:eastAsia="Times New Roman"/>
                <w:lang w:eastAsia="de-CH"/>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175C4E0" w14:textId="77777777" w:rsidR="006D4D89" w:rsidRPr="00C6020B" w:rsidRDefault="006D4D89" w:rsidP="00B21A90">
            <w:pPr>
              <w:tabs>
                <w:tab w:val="left" w:pos="9072"/>
              </w:tabs>
              <w:spacing w:after="100" w:afterAutospacing="1"/>
              <w:contextualSpacing/>
              <w:rPr>
                <w:rFonts w:eastAsia="Times New Roman"/>
                <w:lang w:eastAsia="de-CH"/>
              </w:rPr>
            </w:pPr>
            <w:r w:rsidRPr="00C6020B">
              <w:rPr>
                <w:rFonts w:eastAsia="Times New Roman"/>
                <w:lang w:eastAsia="de-CH"/>
              </w:rPr>
              <w:t>V,S,</w:t>
            </w:r>
            <w:r w:rsidR="009C2BB6">
              <w:rPr>
                <w:rFonts w:eastAsia="Times New Roman"/>
                <w:lang w:eastAsia="de-CH"/>
              </w:rPr>
              <w:t>A</w:t>
            </w:r>
            <w:r w:rsidRPr="00C6020B">
              <w:rPr>
                <w:rFonts w:eastAsia="Times New Roman"/>
                <w:lang w:eastAsia="de-CH"/>
              </w:rPr>
              <w:t>,</w:t>
            </w:r>
            <w:r w:rsidR="009C2BB6">
              <w:rPr>
                <w:rFonts w:eastAsia="Times New Roman"/>
                <w:lang w:eastAsia="de-CH"/>
              </w:rPr>
              <w:t xml:space="preserve"> </w:t>
            </w:r>
            <w:r w:rsidRPr="00C6020B">
              <w:rPr>
                <w:rFonts w:eastAsia="Times New Roman"/>
                <w:lang w:eastAsia="de-CH"/>
              </w:rPr>
              <w:t>B</w:t>
            </w:r>
            <w:r w:rsidR="009C2BB6">
              <w:rPr>
                <w:rFonts w:eastAsia="Times New Roman"/>
                <w:lang w:eastAsia="de-CH"/>
              </w:rPr>
              <w:t>K</w:t>
            </w:r>
            <w:r w:rsidRPr="00C6020B">
              <w:rPr>
                <w:rFonts w:eastAsia="Times New Roman"/>
                <w:lang w:eastAsia="de-CH"/>
              </w:rPr>
              <w:t>,K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175C4E1" w14:textId="77777777" w:rsidR="006D4D89" w:rsidRPr="00C6020B" w:rsidRDefault="006D4D89" w:rsidP="006D4D89">
            <w:pPr>
              <w:tabs>
                <w:tab w:val="left" w:pos="9072"/>
              </w:tabs>
              <w:spacing w:after="100" w:afterAutospacing="1"/>
              <w:contextualSpacing/>
              <w:rPr>
                <w:rFonts w:eastAsia="Times New Roman"/>
                <w:lang w:eastAsia="de-CH"/>
              </w:rPr>
            </w:pPr>
            <w:r w:rsidRPr="00C6020B">
              <w:rPr>
                <w:rFonts w:eastAsia="Times New Roman"/>
                <w:lang w:eastAsia="de-CH"/>
              </w:rPr>
              <w:t xml:space="preserve">Zugänge von Imker/in Bienenstand Nr.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175C4E2" w14:textId="77777777" w:rsidR="006D4D89" w:rsidRPr="00C6020B" w:rsidRDefault="006D4D89" w:rsidP="006D4D89">
            <w:pPr>
              <w:tabs>
                <w:tab w:val="left" w:pos="9072"/>
              </w:tabs>
              <w:spacing w:after="100" w:afterAutospacing="1"/>
              <w:contextualSpacing/>
              <w:rPr>
                <w:rFonts w:eastAsia="Times New Roman"/>
                <w:lang w:eastAsia="de-CH"/>
              </w:rPr>
            </w:pPr>
            <w:r w:rsidRPr="00C6020B">
              <w:rPr>
                <w:rFonts w:eastAsia="Times New Roman"/>
                <w:lang w:eastAsia="de-CH"/>
              </w:rPr>
              <w:t xml:space="preserve">Abgänge an Imker/in                                                Bienenstand Nr. </w:t>
            </w:r>
          </w:p>
        </w:tc>
        <w:tc>
          <w:tcPr>
            <w:tcW w:w="2086" w:type="dxa"/>
            <w:tcBorders>
              <w:top w:val="single" w:sz="4" w:space="0" w:color="auto"/>
              <w:left w:val="single" w:sz="4" w:space="0" w:color="auto"/>
              <w:bottom w:val="single" w:sz="4" w:space="0" w:color="auto"/>
              <w:right w:val="single" w:sz="4" w:space="0" w:color="auto"/>
            </w:tcBorders>
          </w:tcPr>
          <w:p w14:paraId="4175C4E3" w14:textId="77777777" w:rsidR="006D4D89" w:rsidRPr="00C6020B" w:rsidRDefault="006D4D89" w:rsidP="006D4D89">
            <w:pPr>
              <w:tabs>
                <w:tab w:val="left" w:pos="9072"/>
              </w:tabs>
              <w:spacing w:after="100" w:afterAutospacing="1"/>
              <w:contextualSpacing/>
              <w:rPr>
                <w:rFonts w:eastAsia="Times New Roman"/>
                <w:lang w:eastAsia="de-CH"/>
              </w:rPr>
            </w:pPr>
            <w:r w:rsidRPr="00C6020B">
              <w:rPr>
                <w:rFonts w:eastAsia="Times New Roman"/>
                <w:lang w:eastAsia="de-CH"/>
              </w:rPr>
              <w:t xml:space="preserve"> Bemerkungen</w:t>
            </w:r>
          </w:p>
        </w:tc>
      </w:tr>
      <w:tr w:rsidR="006D4D89" w:rsidRPr="00C6020B" w14:paraId="4175C4EB" w14:textId="77777777" w:rsidTr="006D4D89">
        <w:tc>
          <w:tcPr>
            <w:tcW w:w="1139" w:type="dxa"/>
            <w:tcBorders>
              <w:top w:val="single" w:sz="4" w:space="0" w:color="auto"/>
              <w:left w:val="single" w:sz="4" w:space="0" w:color="auto"/>
              <w:bottom w:val="single" w:sz="4" w:space="0" w:color="auto"/>
              <w:right w:val="single" w:sz="4" w:space="0" w:color="auto"/>
            </w:tcBorders>
            <w:shd w:val="clear" w:color="auto" w:fill="auto"/>
          </w:tcPr>
          <w:p w14:paraId="4175C4E5"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175C4E6"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175C4E7"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175C4E8"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175C4E9"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086" w:type="dxa"/>
            <w:tcBorders>
              <w:top w:val="single" w:sz="4" w:space="0" w:color="auto"/>
              <w:left w:val="single" w:sz="4" w:space="0" w:color="auto"/>
              <w:bottom w:val="single" w:sz="4" w:space="0" w:color="auto"/>
              <w:right w:val="single" w:sz="4" w:space="0" w:color="auto"/>
            </w:tcBorders>
          </w:tcPr>
          <w:p w14:paraId="4175C4EA"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r>
      <w:tr w:rsidR="006D4D89" w:rsidRPr="00C6020B" w14:paraId="4175C4F2" w14:textId="77777777" w:rsidTr="006D4D89">
        <w:tc>
          <w:tcPr>
            <w:tcW w:w="1139" w:type="dxa"/>
            <w:tcBorders>
              <w:top w:val="single" w:sz="4" w:space="0" w:color="auto"/>
              <w:left w:val="single" w:sz="4" w:space="0" w:color="auto"/>
              <w:bottom w:val="single" w:sz="4" w:space="0" w:color="auto"/>
              <w:right w:val="single" w:sz="4" w:space="0" w:color="auto"/>
            </w:tcBorders>
            <w:shd w:val="clear" w:color="auto" w:fill="auto"/>
          </w:tcPr>
          <w:p w14:paraId="4175C4EC"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175C4ED"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175C4EE"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175C4EF"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175C4F0"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086" w:type="dxa"/>
            <w:tcBorders>
              <w:top w:val="single" w:sz="4" w:space="0" w:color="auto"/>
              <w:left w:val="single" w:sz="4" w:space="0" w:color="auto"/>
              <w:bottom w:val="single" w:sz="4" w:space="0" w:color="auto"/>
              <w:right w:val="single" w:sz="4" w:space="0" w:color="auto"/>
            </w:tcBorders>
          </w:tcPr>
          <w:p w14:paraId="4175C4F1"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r>
      <w:tr w:rsidR="006D4D89" w:rsidRPr="00C6020B" w14:paraId="4175C4F9" w14:textId="77777777" w:rsidTr="006D4D89">
        <w:tc>
          <w:tcPr>
            <w:tcW w:w="1139" w:type="dxa"/>
            <w:tcBorders>
              <w:top w:val="single" w:sz="4" w:space="0" w:color="auto"/>
              <w:left w:val="single" w:sz="4" w:space="0" w:color="auto"/>
              <w:bottom w:val="single" w:sz="4" w:space="0" w:color="auto"/>
              <w:right w:val="single" w:sz="4" w:space="0" w:color="auto"/>
            </w:tcBorders>
            <w:shd w:val="clear" w:color="auto" w:fill="auto"/>
          </w:tcPr>
          <w:p w14:paraId="4175C4F3"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175C4F4"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175C4F5"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175C4F6"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175C4F7"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086" w:type="dxa"/>
            <w:tcBorders>
              <w:top w:val="single" w:sz="4" w:space="0" w:color="auto"/>
              <w:left w:val="single" w:sz="4" w:space="0" w:color="auto"/>
              <w:bottom w:val="single" w:sz="4" w:space="0" w:color="auto"/>
              <w:right w:val="single" w:sz="4" w:space="0" w:color="auto"/>
            </w:tcBorders>
          </w:tcPr>
          <w:p w14:paraId="4175C4F8"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r>
      <w:tr w:rsidR="006D4D89" w:rsidRPr="00C6020B" w14:paraId="4175C500" w14:textId="77777777" w:rsidTr="006D4D89">
        <w:tc>
          <w:tcPr>
            <w:tcW w:w="1139" w:type="dxa"/>
            <w:tcBorders>
              <w:top w:val="single" w:sz="4" w:space="0" w:color="auto"/>
              <w:left w:val="single" w:sz="4" w:space="0" w:color="auto"/>
              <w:bottom w:val="single" w:sz="4" w:space="0" w:color="auto"/>
              <w:right w:val="single" w:sz="4" w:space="0" w:color="auto"/>
            </w:tcBorders>
            <w:shd w:val="clear" w:color="auto" w:fill="auto"/>
          </w:tcPr>
          <w:p w14:paraId="4175C4FA"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175C4FB"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175C4FC"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175C4FD"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175C4FE"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086" w:type="dxa"/>
            <w:tcBorders>
              <w:top w:val="single" w:sz="4" w:space="0" w:color="auto"/>
              <w:left w:val="single" w:sz="4" w:space="0" w:color="auto"/>
              <w:bottom w:val="single" w:sz="4" w:space="0" w:color="auto"/>
              <w:right w:val="single" w:sz="4" w:space="0" w:color="auto"/>
            </w:tcBorders>
          </w:tcPr>
          <w:p w14:paraId="4175C4FF"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r>
      <w:tr w:rsidR="006D4D89" w:rsidRPr="00C6020B" w14:paraId="4175C507" w14:textId="77777777" w:rsidTr="006D4D89">
        <w:tc>
          <w:tcPr>
            <w:tcW w:w="1139" w:type="dxa"/>
            <w:tcBorders>
              <w:top w:val="single" w:sz="4" w:space="0" w:color="auto"/>
              <w:left w:val="single" w:sz="4" w:space="0" w:color="auto"/>
              <w:bottom w:val="single" w:sz="4" w:space="0" w:color="auto"/>
              <w:right w:val="single" w:sz="4" w:space="0" w:color="auto"/>
            </w:tcBorders>
            <w:shd w:val="clear" w:color="auto" w:fill="auto"/>
          </w:tcPr>
          <w:p w14:paraId="4175C501"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175C502"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175C503"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175C504"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175C505"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086" w:type="dxa"/>
            <w:tcBorders>
              <w:top w:val="single" w:sz="4" w:space="0" w:color="auto"/>
              <w:left w:val="single" w:sz="4" w:space="0" w:color="auto"/>
              <w:bottom w:val="single" w:sz="4" w:space="0" w:color="auto"/>
              <w:right w:val="single" w:sz="4" w:space="0" w:color="auto"/>
            </w:tcBorders>
          </w:tcPr>
          <w:p w14:paraId="4175C506"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r>
      <w:tr w:rsidR="006D4D89" w:rsidRPr="00C6020B" w14:paraId="4175C50E" w14:textId="77777777" w:rsidTr="006D4D89">
        <w:tc>
          <w:tcPr>
            <w:tcW w:w="1139" w:type="dxa"/>
            <w:tcBorders>
              <w:top w:val="single" w:sz="4" w:space="0" w:color="auto"/>
              <w:left w:val="single" w:sz="4" w:space="0" w:color="auto"/>
              <w:bottom w:val="single" w:sz="4" w:space="0" w:color="auto"/>
              <w:right w:val="single" w:sz="4" w:space="0" w:color="auto"/>
            </w:tcBorders>
            <w:shd w:val="clear" w:color="auto" w:fill="auto"/>
          </w:tcPr>
          <w:p w14:paraId="4175C508"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175C509"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175C50A"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175C50B"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175C50C"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086" w:type="dxa"/>
            <w:tcBorders>
              <w:top w:val="single" w:sz="4" w:space="0" w:color="auto"/>
              <w:left w:val="single" w:sz="4" w:space="0" w:color="auto"/>
              <w:bottom w:val="single" w:sz="4" w:space="0" w:color="auto"/>
              <w:right w:val="single" w:sz="4" w:space="0" w:color="auto"/>
            </w:tcBorders>
          </w:tcPr>
          <w:p w14:paraId="4175C50D"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r>
      <w:tr w:rsidR="006D4D89" w:rsidRPr="00C6020B" w14:paraId="4175C515" w14:textId="77777777" w:rsidTr="006D4D89">
        <w:tc>
          <w:tcPr>
            <w:tcW w:w="1139" w:type="dxa"/>
            <w:tcBorders>
              <w:top w:val="single" w:sz="4" w:space="0" w:color="auto"/>
              <w:left w:val="single" w:sz="4" w:space="0" w:color="auto"/>
              <w:bottom w:val="single" w:sz="4" w:space="0" w:color="auto"/>
              <w:right w:val="single" w:sz="4" w:space="0" w:color="auto"/>
            </w:tcBorders>
            <w:shd w:val="clear" w:color="auto" w:fill="auto"/>
          </w:tcPr>
          <w:p w14:paraId="4175C50F"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175C510"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175C511"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175C512"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175C513"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086" w:type="dxa"/>
            <w:tcBorders>
              <w:top w:val="single" w:sz="4" w:space="0" w:color="auto"/>
              <w:left w:val="single" w:sz="4" w:space="0" w:color="auto"/>
              <w:bottom w:val="single" w:sz="4" w:space="0" w:color="auto"/>
              <w:right w:val="single" w:sz="4" w:space="0" w:color="auto"/>
            </w:tcBorders>
          </w:tcPr>
          <w:p w14:paraId="4175C514"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r>
      <w:tr w:rsidR="006D4D89" w:rsidRPr="00C6020B" w14:paraId="4175C51C" w14:textId="77777777" w:rsidTr="006D4D89">
        <w:tc>
          <w:tcPr>
            <w:tcW w:w="1139" w:type="dxa"/>
            <w:tcBorders>
              <w:top w:val="single" w:sz="4" w:space="0" w:color="auto"/>
              <w:left w:val="single" w:sz="4" w:space="0" w:color="auto"/>
              <w:bottom w:val="single" w:sz="4" w:space="0" w:color="auto"/>
              <w:right w:val="single" w:sz="4" w:space="0" w:color="auto"/>
            </w:tcBorders>
            <w:shd w:val="clear" w:color="auto" w:fill="auto"/>
          </w:tcPr>
          <w:p w14:paraId="4175C516"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175C517"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175C518"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175C519"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175C51A"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086" w:type="dxa"/>
            <w:tcBorders>
              <w:top w:val="single" w:sz="4" w:space="0" w:color="auto"/>
              <w:left w:val="single" w:sz="4" w:space="0" w:color="auto"/>
              <w:bottom w:val="single" w:sz="4" w:space="0" w:color="auto"/>
              <w:right w:val="single" w:sz="4" w:space="0" w:color="auto"/>
            </w:tcBorders>
          </w:tcPr>
          <w:p w14:paraId="4175C51B"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r>
      <w:tr w:rsidR="006D4D89" w:rsidRPr="00C6020B" w14:paraId="4175C523" w14:textId="77777777" w:rsidTr="006D4D89">
        <w:tc>
          <w:tcPr>
            <w:tcW w:w="1139" w:type="dxa"/>
            <w:tcBorders>
              <w:top w:val="single" w:sz="4" w:space="0" w:color="auto"/>
              <w:left w:val="single" w:sz="4" w:space="0" w:color="auto"/>
              <w:bottom w:val="single" w:sz="4" w:space="0" w:color="auto"/>
              <w:right w:val="single" w:sz="4" w:space="0" w:color="auto"/>
            </w:tcBorders>
            <w:shd w:val="clear" w:color="auto" w:fill="auto"/>
          </w:tcPr>
          <w:p w14:paraId="4175C51D"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175C51E"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175C51F"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175C520"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175C521"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c>
          <w:tcPr>
            <w:tcW w:w="2086" w:type="dxa"/>
            <w:tcBorders>
              <w:top w:val="single" w:sz="4" w:space="0" w:color="auto"/>
              <w:left w:val="single" w:sz="4" w:space="0" w:color="auto"/>
              <w:bottom w:val="single" w:sz="4" w:space="0" w:color="auto"/>
              <w:right w:val="single" w:sz="4" w:space="0" w:color="auto"/>
            </w:tcBorders>
          </w:tcPr>
          <w:p w14:paraId="4175C522" w14:textId="77777777" w:rsidR="006D4D89" w:rsidRPr="00C6020B" w:rsidRDefault="006D4D89" w:rsidP="006D4D89">
            <w:pPr>
              <w:tabs>
                <w:tab w:val="left" w:pos="9072"/>
              </w:tabs>
              <w:spacing w:after="100" w:afterAutospacing="1"/>
              <w:contextualSpacing/>
              <w:rPr>
                <w:rFonts w:eastAsia="Times New Roman"/>
                <w:sz w:val="40"/>
                <w:szCs w:val="40"/>
                <w:lang w:eastAsia="de-CH"/>
              </w:rPr>
            </w:pPr>
          </w:p>
        </w:tc>
      </w:tr>
    </w:tbl>
    <w:p w14:paraId="4175C52B" w14:textId="77777777" w:rsidR="006D4D89" w:rsidRPr="00C6020B" w:rsidRDefault="006D4D89" w:rsidP="006D4D89">
      <w:pPr>
        <w:tabs>
          <w:tab w:val="left" w:pos="9072"/>
        </w:tabs>
        <w:jc w:val="both"/>
        <w:rPr>
          <w:rFonts w:cs="Calibri"/>
          <w:sz w:val="2"/>
        </w:rPr>
      </w:pPr>
    </w:p>
    <w:p w14:paraId="4175C52C" w14:textId="77777777" w:rsidR="006D4D89" w:rsidRPr="00C6020B" w:rsidRDefault="006D4D89" w:rsidP="006D4D89">
      <w:pPr>
        <w:jc w:val="both"/>
        <w:rPr>
          <w:rFonts w:cs="Calibri"/>
          <w:sz w:val="4"/>
        </w:rPr>
      </w:pPr>
    </w:p>
    <w:p w14:paraId="0A87A733" w14:textId="77777777" w:rsidR="000A63F6" w:rsidRDefault="000A63F6" w:rsidP="006D4D89">
      <w:pPr>
        <w:jc w:val="both"/>
        <w:rPr>
          <w:rFonts w:eastAsia="Times New Roman"/>
          <w:color w:val="000000"/>
          <w:sz w:val="20"/>
          <w:lang w:eastAsia="de-CH"/>
        </w:rPr>
      </w:pPr>
    </w:p>
    <w:p w14:paraId="4175C52D" w14:textId="2C170781" w:rsidR="006D4D89" w:rsidRPr="00C6020B" w:rsidRDefault="006D4D89" w:rsidP="006D4D89">
      <w:pPr>
        <w:jc w:val="both"/>
        <w:rPr>
          <w:rFonts w:eastAsia="Times New Roman" w:cs="Calibri"/>
          <w:bCs/>
          <w:sz w:val="20"/>
          <w:szCs w:val="24"/>
          <w:lang w:eastAsia="de-CH"/>
        </w:rPr>
      </w:pPr>
      <w:r w:rsidRPr="00C6020B">
        <w:rPr>
          <w:rFonts w:eastAsia="Times New Roman"/>
          <w:color w:val="000000"/>
          <w:sz w:val="20"/>
          <w:lang w:eastAsia="de-CH"/>
        </w:rPr>
        <w:t xml:space="preserve">Art. 20 Tierseuchenverordnung: Wer Bienenvölker hält, kauft, verkauft oder verstellt muss eine Bestandeskontrolle führen. Darin sind sämtliche Zu- und Abgänge einzutragen. </w:t>
      </w:r>
      <w:r w:rsidRPr="00C6020B">
        <w:rPr>
          <w:rFonts w:eastAsia="Times New Roman" w:cs="Calibri"/>
          <w:sz w:val="20"/>
          <w:lang w:eastAsia="de-CH"/>
        </w:rPr>
        <w:t xml:space="preserve">Der/die Unterzeichnete bezeugt, dass keiner der Standortveränderungen seuchenpolizeiliche Vorschriften oder Massnahmen entgegenstanden und dass ihm/ihr keine Tatsachen bekannt waren, welche die Gefahr einer Seuchenverschleppung begründen konnten. Das Verbringen von Bienen in einen anderen Bieneninspektionskreis wurde vorgängig dem Bieneninspektor des alten und des neuen Standorts gemeldet. </w:t>
      </w:r>
    </w:p>
    <w:p w14:paraId="4175C52E" w14:textId="279A6A3D" w:rsidR="006D4D89" w:rsidRDefault="006D4D89" w:rsidP="006D4D89">
      <w:pPr>
        <w:rPr>
          <w:rFonts w:cs="Calibri"/>
          <w:sz w:val="24"/>
          <w:szCs w:val="24"/>
          <w:lang w:eastAsia="de-CH"/>
        </w:rPr>
      </w:pPr>
    </w:p>
    <w:p w14:paraId="6F0CFB87" w14:textId="77777777" w:rsidR="008E0765" w:rsidRPr="00C6020B" w:rsidRDefault="008E0765" w:rsidP="006D4D89">
      <w:pPr>
        <w:rPr>
          <w:rFonts w:cs="Calibri"/>
          <w:sz w:val="24"/>
          <w:szCs w:val="24"/>
          <w:lang w:eastAsia="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976"/>
        <w:gridCol w:w="2694"/>
        <w:gridCol w:w="3533"/>
      </w:tblGrid>
      <w:tr w:rsidR="000A63F6" w14:paraId="7E755678" w14:textId="77777777" w:rsidTr="00AE2F0C">
        <w:tc>
          <w:tcPr>
            <w:tcW w:w="993" w:type="dxa"/>
          </w:tcPr>
          <w:p w14:paraId="72A98DEE" w14:textId="77777777" w:rsidR="000A63F6" w:rsidRDefault="000A63F6" w:rsidP="00AE2F0C">
            <w:pPr>
              <w:jc w:val="both"/>
              <w:rPr>
                <w:sz w:val="24"/>
                <w:szCs w:val="24"/>
              </w:rPr>
            </w:pPr>
            <w:r>
              <w:rPr>
                <w:sz w:val="24"/>
                <w:szCs w:val="24"/>
              </w:rPr>
              <w:t>Datum:</w:t>
            </w:r>
          </w:p>
        </w:tc>
        <w:tc>
          <w:tcPr>
            <w:tcW w:w="2976" w:type="dxa"/>
          </w:tcPr>
          <w:p w14:paraId="6DB6DB0B" w14:textId="77777777" w:rsidR="000A63F6" w:rsidRDefault="000A63F6" w:rsidP="00AE2F0C">
            <w:pPr>
              <w:jc w:val="both"/>
              <w:rPr>
                <w:sz w:val="24"/>
                <w:szCs w:val="24"/>
              </w:rPr>
            </w:pPr>
          </w:p>
        </w:tc>
        <w:tc>
          <w:tcPr>
            <w:tcW w:w="2694" w:type="dxa"/>
          </w:tcPr>
          <w:p w14:paraId="1AFE314E" w14:textId="77777777" w:rsidR="000A63F6" w:rsidRDefault="000A63F6" w:rsidP="00AE2F0C">
            <w:pPr>
              <w:jc w:val="both"/>
              <w:rPr>
                <w:sz w:val="24"/>
                <w:szCs w:val="24"/>
              </w:rPr>
            </w:pPr>
            <w:r w:rsidRPr="00C6020B">
              <w:rPr>
                <w:rFonts w:cs="Calibri"/>
                <w:sz w:val="24"/>
                <w:szCs w:val="24"/>
                <w:lang w:eastAsia="de-CH"/>
              </w:rPr>
              <w:t>Unterschrift Imkerin/in</w:t>
            </w:r>
            <w:r>
              <w:rPr>
                <w:rFonts w:cs="Calibri"/>
                <w:sz w:val="24"/>
                <w:szCs w:val="24"/>
                <w:lang w:eastAsia="de-CH"/>
              </w:rPr>
              <w:t>:</w:t>
            </w:r>
          </w:p>
        </w:tc>
        <w:tc>
          <w:tcPr>
            <w:tcW w:w="3533" w:type="dxa"/>
          </w:tcPr>
          <w:p w14:paraId="24B63E00" w14:textId="77777777" w:rsidR="000A63F6" w:rsidRDefault="000A63F6" w:rsidP="00AE2F0C">
            <w:pPr>
              <w:jc w:val="both"/>
              <w:rPr>
                <w:sz w:val="24"/>
                <w:szCs w:val="24"/>
              </w:rPr>
            </w:pPr>
          </w:p>
        </w:tc>
      </w:tr>
      <w:tr w:rsidR="004233F5" w14:paraId="6E548F1F" w14:textId="77777777" w:rsidTr="00AE2F0C">
        <w:tc>
          <w:tcPr>
            <w:tcW w:w="993" w:type="dxa"/>
          </w:tcPr>
          <w:p w14:paraId="7D2C402F" w14:textId="77777777" w:rsidR="004233F5" w:rsidRDefault="004233F5" w:rsidP="00AE2F0C">
            <w:pPr>
              <w:jc w:val="both"/>
              <w:rPr>
                <w:sz w:val="24"/>
                <w:szCs w:val="24"/>
              </w:rPr>
            </w:pPr>
          </w:p>
        </w:tc>
        <w:tc>
          <w:tcPr>
            <w:tcW w:w="2976" w:type="dxa"/>
          </w:tcPr>
          <w:p w14:paraId="25A73F37" w14:textId="77777777" w:rsidR="004233F5" w:rsidRDefault="004233F5" w:rsidP="00AE2F0C">
            <w:pPr>
              <w:jc w:val="both"/>
              <w:rPr>
                <w:sz w:val="24"/>
                <w:szCs w:val="24"/>
              </w:rPr>
            </w:pPr>
          </w:p>
        </w:tc>
        <w:tc>
          <w:tcPr>
            <w:tcW w:w="2694" w:type="dxa"/>
          </w:tcPr>
          <w:p w14:paraId="1C30E970" w14:textId="77777777" w:rsidR="004233F5" w:rsidRPr="00C6020B" w:rsidRDefault="004233F5" w:rsidP="00AE2F0C">
            <w:pPr>
              <w:jc w:val="both"/>
              <w:rPr>
                <w:rFonts w:cs="Calibri"/>
                <w:sz w:val="24"/>
                <w:szCs w:val="24"/>
                <w:lang w:eastAsia="de-CH"/>
              </w:rPr>
            </w:pPr>
          </w:p>
        </w:tc>
        <w:tc>
          <w:tcPr>
            <w:tcW w:w="3533" w:type="dxa"/>
          </w:tcPr>
          <w:p w14:paraId="1B7839F8" w14:textId="77777777" w:rsidR="004233F5" w:rsidRDefault="004233F5" w:rsidP="00AE2F0C">
            <w:pPr>
              <w:jc w:val="both"/>
              <w:rPr>
                <w:sz w:val="24"/>
                <w:szCs w:val="24"/>
              </w:rPr>
            </w:pPr>
          </w:p>
        </w:tc>
      </w:tr>
    </w:tbl>
    <w:p w14:paraId="6C229F86" w14:textId="77777777" w:rsidR="004233F5" w:rsidRDefault="004233F5" w:rsidP="006D4D89">
      <w:pPr>
        <w:jc w:val="both"/>
        <w:rPr>
          <w:rFonts w:cs="Calibri"/>
          <w:color w:val="FF0000"/>
          <w:sz w:val="24"/>
          <w:szCs w:val="24"/>
          <w:lang w:eastAsia="de-CH"/>
        </w:rPr>
      </w:pPr>
    </w:p>
    <w:p w14:paraId="4175C532" w14:textId="25D87762" w:rsidR="006D4D89" w:rsidRPr="00C6020B" w:rsidRDefault="004233F5" w:rsidP="006D4D89">
      <w:pPr>
        <w:jc w:val="both"/>
        <w:rPr>
          <w:rFonts w:cs="Calibri"/>
          <w:b/>
          <w:bCs/>
          <w:sz w:val="40"/>
          <w:szCs w:val="32"/>
        </w:rPr>
      </w:pPr>
      <w:r>
        <w:rPr>
          <w:rFonts w:cs="Calibri"/>
          <w:color w:val="FF0000"/>
          <w:sz w:val="24"/>
          <w:szCs w:val="24"/>
          <w:lang w:eastAsia="de-CH"/>
        </w:rPr>
        <w:t xml:space="preserve">Eine Kopie der </w:t>
      </w:r>
      <w:r w:rsidR="00E93047">
        <w:rPr>
          <w:rFonts w:cs="Calibri"/>
          <w:color w:val="FF0000"/>
          <w:sz w:val="24"/>
          <w:szCs w:val="24"/>
          <w:lang w:eastAsia="de-CH"/>
        </w:rPr>
        <w:t>Bestandeskontrolle</w:t>
      </w:r>
      <w:r w:rsidRPr="00CF03C1">
        <w:rPr>
          <w:rFonts w:cs="Calibri"/>
          <w:color w:val="FF0000"/>
          <w:sz w:val="24"/>
          <w:szCs w:val="24"/>
          <w:lang w:eastAsia="de-CH"/>
        </w:rPr>
        <w:t xml:space="preserve"> </w:t>
      </w:r>
      <w:r>
        <w:rPr>
          <w:rFonts w:cs="Calibri"/>
          <w:color w:val="FF0000"/>
          <w:sz w:val="24"/>
          <w:szCs w:val="24"/>
          <w:lang w:eastAsia="de-CH"/>
        </w:rPr>
        <w:t xml:space="preserve">2023/2024 </w:t>
      </w:r>
      <w:r w:rsidRPr="00CF03C1">
        <w:rPr>
          <w:rFonts w:cs="Calibri"/>
          <w:color w:val="FF0000"/>
          <w:sz w:val="24"/>
          <w:szCs w:val="24"/>
          <w:lang w:eastAsia="de-CH"/>
        </w:rPr>
        <w:t>ist bis am 1</w:t>
      </w:r>
      <w:r>
        <w:rPr>
          <w:rFonts w:cs="Calibri"/>
          <w:color w:val="FF0000"/>
          <w:sz w:val="24"/>
          <w:szCs w:val="24"/>
          <w:lang w:eastAsia="de-CH"/>
        </w:rPr>
        <w:t>5</w:t>
      </w:r>
      <w:r w:rsidRPr="00CF03C1">
        <w:rPr>
          <w:rFonts w:cs="Calibri"/>
          <w:color w:val="FF0000"/>
          <w:sz w:val="24"/>
          <w:szCs w:val="24"/>
          <w:lang w:eastAsia="de-CH"/>
        </w:rPr>
        <w:t>. April 202</w:t>
      </w:r>
      <w:r>
        <w:rPr>
          <w:rFonts w:cs="Calibri"/>
          <w:color w:val="FF0000"/>
          <w:sz w:val="24"/>
          <w:szCs w:val="24"/>
          <w:lang w:eastAsia="de-CH"/>
        </w:rPr>
        <w:t>4</w:t>
      </w:r>
      <w:r w:rsidRPr="00CF03C1">
        <w:rPr>
          <w:rFonts w:cs="Calibri"/>
          <w:color w:val="FF0000"/>
          <w:sz w:val="24"/>
          <w:szCs w:val="24"/>
          <w:lang w:eastAsia="de-CH"/>
        </w:rPr>
        <w:t xml:space="preserve"> </w:t>
      </w:r>
      <w:r>
        <w:rPr>
          <w:rFonts w:cs="Calibri"/>
          <w:color w:val="FF0000"/>
          <w:sz w:val="24"/>
          <w:szCs w:val="24"/>
          <w:lang w:eastAsia="de-CH"/>
        </w:rPr>
        <w:t>beim Obmann / Obfrau oder beim Bieneninspektor abzugeben</w:t>
      </w:r>
      <w:r w:rsidRPr="00CF03C1">
        <w:rPr>
          <w:rFonts w:cs="Calibri"/>
          <w:color w:val="FF0000"/>
          <w:sz w:val="24"/>
          <w:szCs w:val="24"/>
          <w:lang w:eastAsia="de-CH"/>
        </w:rPr>
        <w:t>!!!</w:t>
      </w:r>
      <w:r>
        <w:rPr>
          <w:rFonts w:cs="Calibri"/>
          <w:color w:val="FF0000"/>
          <w:sz w:val="24"/>
          <w:szCs w:val="24"/>
          <w:lang w:eastAsia="de-CH"/>
        </w:rPr>
        <w:t xml:space="preserve">  Das Original ist während 3 Jahren aufzubewahren (z.B. für Primärproduktion-, Bio- oder Demeter Kontrollen).</w:t>
      </w:r>
      <w:r w:rsidR="00B43677">
        <w:rPr>
          <w:rFonts w:cs="Calibri"/>
          <w:b/>
          <w:bCs/>
          <w:sz w:val="40"/>
          <w:szCs w:val="32"/>
        </w:rPr>
        <w:br w:type="page"/>
      </w:r>
      <w:r w:rsidR="00306521" w:rsidRPr="00C6020B">
        <w:rPr>
          <w:rFonts w:cs="Calibri"/>
          <w:b/>
          <w:bCs/>
          <w:sz w:val="40"/>
          <w:szCs w:val="32"/>
        </w:rPr>
        <w:lastRenderedPageBreak/>
        <w:t xml:space="preserve">Behandlungsjournal </w:t>
      </w:r>
      <w:r w:rsidR="00311ADD" w:rsidRPr="00C6020B">
        <w:rPr>
          <w:rFonts w:cs="Calibri"/>
          <w:b/>
          <w:bCs/>
          <w:sz w:val="40"/>
          <w:szCs w:val="32"/>
        </w:rPr>
        <w:t>20</w:t>
      </w:r>
      <w:r w:rsidR="00B21A32">
        <w:rPr>
          <w:rFonts w:cs="Calibri"/>
          <w:b/>
          <w:bCs/>
          <w:sz w:val="40"/>
          <w:szCs w:val="32"/>
        </w:rPr>
        <w:t>2</w:t>
      </w:r>
      <w:r>
        <w:rPr>
          <w:rFonts w:cs="Calibri"/>
          <w:b/>
          <w:bCs/>
          <w:sz w:val="40"/>
          <w:szCs w:val="32"/>
        </w:rPr>
        <w:t>3</w:t>
      </w:r>
      <w:r w:rsidR="00B21A32">
        <w:rPr>
          <w:rFonts w:cs="Calibri"/>
          <w:b/>
          <w:bCs/>
          <w:sz w:val="40"/>
          <w:szCs w:val="32"/>
        </w:rPr>
        <w:t>/202</w:t>
      </w:r>
      <w:r>
        <w:rPr>
          <w:rFonts w:cs="Calibri"/>
          <w:b/>
          <w:bCs/>
          <w:sz w:val="40"/>
          <w:szCs w:val="32"/>
        </w:rPr>
        <w:t>4</w:t>
      </w:r>
    </w:p>
    <w:p w14:paraId="4175C533" w14:textId="77777777" w:rsidR="006D4D89" w:rsidRPr="00C6020B" w:rsidRDefault="006D4D89" w:rsidP="006D4D89">
      <w:pPr>
        <w:rPr>
          <w:rFonts w:cs="Calibri"/>
          <w:b/>
          <w:szCs w:val="28"/>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36"/>
        <w:gridCol w:w="2015"/>
        <w:gridCol w:w="2017"/>
        <w:gridCol w:w="3325"/>
      </w:tblGrid>
      <w:tr w:rsidR="00835F22" w14:paraId="51F11C8A" w14:textId="77777777" w:rsidTr="0067325B">
        <w:tc>
          <w:tcPr>
            <w:tcW w:w="2136" w:type="dxa"/>
          </w:tcPr>
          <w:p w14:paraId="63E9FC34" w14:textId="77777777" w:rsidR="00835F22" w:rsidRDefault="00835F22" w:rsidP="00AE2F0C">
            <w:pPr>
              <w:tabs>
                <w:tab w:val="left" w:pos="6498"/>
                <w:tab w:val="left" w:leader="underscore" w:pos="7524"/>
              </w:tabs>
              <w:rPr>
                <w:rFonts w:cs="Calibri"/>
                <w:b/>
                <w:bCs/>
                <w:sz w:val="28"/>
                <w:szCs w:val="32"/>
              </w:rPr>
            </w:pPr>
            <w:r w:rsidRPr="00C6020B">
              <w:rPr>
                <w:rFonts w:cs="Calibri"/>
                <w:b/>
                <w:sz w:val="28"/>
                <w:szCs w:val="28"/>
              </w:rPr>
              <w:t>Bienenhalter/in:</w:t>
            </w:r>
          </w:p>
        </w:tc>
        <w:tc>
          <w:tcPr>
            <w:tcW w:w="2015" w:type="dxa"/>
          </w:tcPr>
          <w:p w14:paraId="227D31C8" w14:textId="77777777" w:rsidR="00835F22" w:rsidRDefault="00835F22" w:rsidP="00AE2F0C">
            <w:pPr>
              <w:tabs>
                <w:tab w:val="left" w:pos="6498"/>
                <w:tab w:val="left" w:leader="underscore" w:pos="7524"/>
              </w:tabs>
              <w:rPr>
                <w:rFonts w:cs="Calibri"/>
                <w:sz w:val="16"/>
                <w:szCs w:val="16"/>
                <w:vertAlign w:val="subscript"/>
              </w:rPr>
            </w:pPr>
          </w:p>
          <w:p w14:paraId="37EB85CC" w14:textId="77777777" w:rsidR="00835F22" w:rsidRDefault="00835F22" w:rsidP="00AE2F0C">
            <w:pPr>
              <w:tabs>
                <w:tab w:val="left" w:pos="6498"/>
                <w:tab w:val="left" w:leader="underscore" w:pos="7524"/>
              </w:tabs>
              <w:rPr>
                <w:rFonts w:cs="Calibri"/>
                <w:b/>
                <w:bCs/>
                <w:sz w:val="28"/>
                <w:szCs w:val="32"/>
              </w:rPr>
            </w:pPr>
            <w:r>
              <w:rPr>
                <w:rFonts w:cs="Calibri"/>
                <w:sz w:val="16"/>
                <w:szCs w:val="16"/>
                <w:vertAlign w:val="subscript"/>
              </w:rPr>
              <w:t>Vorname/Name</w:t>
            </w:r>
          </w:p>
        </w:tc>
        <w:tc>
          <w:tcPr>
            <w:tcW w:w="2017" w:type="dxa"/>
          </w:tcPr>
          <w:p w14:paraId="6178A92A" w14:textId="77777777" w:rsidR="00835F22" w:rsidRDefault="00835F22" w:rsidP="00AE2F0C">
            <w:pPr>
              <w:tabs>
                <w:tab w:val="left" w:pos="6498"/>
                <w:tab w:val="left" w:leader="underscore" w:pos="7524"/>
              </w:tabs>
              <w:rPr>
                <w:rFonts w:cs="Calibri"/>
                <w:sz w:val="16"/>
                <w:szCs w:val="16"/>
                <w:vertAlign w:val="subscript"/>
              </w:rPr>
            </w:pPr>
          </w:p>
          <w:p w14:paraId="6CFEAA17" w14:textId="1CF69F13" w:rsidR="00835F22" w:rsidRDefault="00835F22" w:rsidP="00AE2F0C">
            <w:pPr>
              <w:tabs>
                <w:tab w:val="left" w:pos="6498"/>
                <w:tab w:val="left" w:leader="underscore" w:pos="7524"/>
              </w:tabs>
              <w:rPr>
                <w:rFonts w:cs="Calibri"/>
                <w:b/>
                <w:bCs/>
                <w:sz w:val="28"/>
                <w:szCs w:val="32"/>
              </w:rPr>
            </w:pPr>
            <w:r>
              <w:rPr>
                <w:rFonts w:cs="Calibri"/>
                <w:sz w:val="16"/>
                <w:szCs w:val="16"/>
                <w:vertAlign w:val="subscript"/>
              </w:rPr>
              <w:t>Strasse/Nr</w:t>
            </w:r>
            <w:r w:rsidR="002A02BB">
              <w:rPr>
                <w:rFonts w:cs="Calibri"/>
                <w:sz w:val="16"/>
                <w:szCs w:val="16"/>
                <w:vertAlign w:val="subscript"/>
              </w:rPr>
              <w:t>.</w:t>
            </w:r>
          </w:p>
        </w:tc>
        <w:tc>
          <w:tcPr>
            <w:tcW w:w="3325" w:type="dxa"/>
          </w:tcPr>
          <w:p w14:paraId="00D01B89" w14:textId="77777777" w:rsidR="00835F22" w:rsidRDefault="00835F22" w:rsidP="00AE2F0C">
            <w:pPr>
              <w:tabs>
                <w:tab w:val="left" w:pos="6498"/>
                <w:tab w:val="left" w:leader="underscore" w:pos="7524"/>
              </w:tabs>
              <w:rPr>
                <w:rFonts w:cs="Calibri"/>
                <w:sz w:val="16"/>
                <w:szCs w:val="16"/>
                <w:vertAlign w:val="subscript"/>
              </w:rPr>
            </w:pPr>
          </w:p>
          <w:p w14:paraId="4ABD0EE4" w14:textId="1F73C28F" w:rsidR="00835F22" w:rsidRDefault="00835F22" w:rsidP="00AE2F0C">
            <w:pPr>
              <w:tabs>
                <w:tab w:val="left" w:pos="6498"/>
                <w:tab w:val="left" w:leader="underscore" w:pos="7524"/>
              </w:tabs>
              <w:rPr>
                <w:rFonts w:cs="Calibri"/>
                <w:b/>
                <w:bCs/>
                <w:sz w:val="28"/>
                <w:szCs w:val="32"/>
              </w:rPr>
            </w:pPr>
            <w:r>
              <w:rPr>
                <w:rFonts w:cs="Calibri"/>
                <w:sz w:val="16"/>
                <w:szCs w:val="16"/>
                <w:vertAlign w:val="subscript"/>
              </w:rPr>
              <w:t>PLZ/Wohnort</w:t>
            </w:r>
          </w:p>
        </w:tc>
      </w:tr>
      <w:tr w:rsidR="00835F22" w14:paraId="1D109C4D" w14:textId="77777777" w:rsidTr="0067325B">
        <w:tc>
          <w:tcPr>
            <w:tcW w:w="2136" w:type="dxa"/>
          </w:tcPr>
          <w:p w14:paraId="29E0CC07" w14:textId="77777777" w:rsidR="00835F22" w:rsidRDefault="00835F22" w:rsidP="00AE2F0C">
            <w:pPr>
              <w:tabs>
                <w:tab w:val="left" w:pos="6498"/>
                <w:tab w:val="left" w:leader="underscore" w:pos="7524"/>
              </w:tabs>
              <w:rPr>
                <w:rFonts w:cs="Calibri"/>
                <w:b/>
                <w:bCs/>
                <w:sz w:val="28"/>
                <w:szCs w:val="32"/>
              </w:rPr>
            </w:pPr>
            <w:r w:rsidRPr="00C6020B">
              <w:rPr>
                <w:rFonts w:cs="Calibri"/>
                <w:b/>
                <w:sz w:val="28"/>
                <w:szCs w:val="28"/>
              </w:rPr>
              <w:t>Bienenstand</w:t>
            </w:r>
            <w:r>
              <w:rPr>
                <w:rFonts w:cs="Calibri"/>
                <w:b/>
                <w:sz w:val="28"/>
                <w:szCs w:val="28"/>
              </w:rPr>
              <w:t>:</w:t>
            </w:r>
          </w:p>
        </w:tc>
        <w:tc>
          <w:tcPr>
            <w:tcW w:w="2015" w:type="dxa"/>
          </w:tcPr>
          <w:p w14:paraId="2FFFDF9E" w14:textId="77777777" w:rsidR="00835F22" w:rsidRDefault="00835F22" w:rsidP="00AE2F0C">
            <w:pPr>
              <w:tabs>
                <w:tab w:val="left" w:pos="6498"/>
                <w:tab w:val="left" w:leader="underscore" w:pos="7524"/>
              </w:tabs>
              <w:rPr>
                <w:rFonts w:cs="Calibri"/>
                <w:sz w:val="16"/>
                <w:szCs w:val="16"/>
                <w:vertAlign w:val="subscript"/>
              </w:rPr>
            </w:pPr>
          </w:p>
          <w:p w14:paraId="06327749" w14:textId="77777777" w:rsidR="00835F22" w:rsidRPr="00835F22" w:rsidRDefault="00835F22" w:rsidP="00AE2F0C">
            <w:pPr>
              <w:tabs>
                <w:tab w:val="left" w:pos="6498"/>
                <w:tab w:val="left" w:leader="underscore" w:pos="7524"/>
              </w:tabs>
              <w:rPr>
                <w:rFonts w:cs="Calibri"/>
                <w:sz w:val="16"/>
                <w:szCs w:val="16"/>
                <w:vertAlign w:val="subscript"/>
              </w:rPr>
            </w:pPr>
            <w:r w:rsidRPr="00835F22">
              <w:rPr>
                <w:rFonts w:cs="Calibri"/>
                <w:sz w:val="16"/>
                <w:szCs w:val="16"/>
                <w:vertAlign w:val="subscript"/>
              </w:rPr>
              <w:t>Nummer</w:t>
            </w:r>
          </w:p>
        </w:tc>
        <w:tc>
          <w:tcPr>
            <w:tcW w:w="2017" w:type="dxa"/>
          </w:tcPr>
          <w:p w14:paraId="5916D88D" w14:textId="77777777" w:rsidR="00835F22" w:rsidRDefault="00835F22" w:rsidP="00AE2F0C">
            <w:pPr>
              <w:tabs>
                <w:tab w:val="left" w:pos="6498"/>
                <w:tab w:val="left" w:leader="underscore" w:pos="7524"/>
              </w:tabs>
              <w:rPr>
                <w:rFonts w:cs="Calibri"/>
                <w:sz w:val="16"/>
                <w:szCs w:val="16"/>
                <w:vertAlign w:val="subscript"/>
              </w:rPr>
            </w:pPr>
          </w:p>
          <w:p w14:paraId="5C7E796E" w14:textId="77777777" w:rsidR="00835F22" w:rsidRPr="00835F22" w:rsidRDefault="00835F22" w:rsidP="00AE2F0C">
            <w:pPr>
              <w:tabs>
                <w:tab w:val="left" w:pos="6498"/>
                <w:tab w:val="left" w:leader="underscore" w:pos="7524"/>
              </w:tabs>
              <w:rPr>
                <w:rFonts w:cs="Calibri"/>
                <w:sz w:val="16"/>
                <w:szCs w:val="16"/>
                <w:vertAlign w:val="subscript"/>
              </w:rPr>
            </w:pPr>
            <w:r w:rsidRPr="00835F22">
              <w:rPr>
                <w:rFonts w:cs="Calibri"/>
                <w:sz w:val="16"/>
                <w:szCs w:val="16"/>
                <w:vertAlign w:val="subscript"/>
              </w:rPr>
              <w:t>Standort (Gemeinde)</w:t>
            </w:r>
          </w:p>
        </w:tc>
        <w:tc>
          <w:tcPr>
            <w:tcW w:w="3325" w:type="dxa"/>
          </w:tcPr>
          <w:p w14:paraId="7B05537D" w14:textId="77777777" w:rsidR="00835F22" w:rsidRDefault="00835F22" w:rsidP="00AE2F0C">
            <w:pPr>
              <w:tabs>
                <w:tab w:val="left" w:pos="6498"/>
                <w:tab w:val="left" w:leader="underscore" w:pos="7524"/>
              </w:tabs>
              <w:rPr>
                <w:rFonts w:cs="Calibri"/>
                <w:sz w:val="16"/>
                <w:szCs w:val="16"/>
                <w:vertAlign w:val="subscript"/>
              </w:rPr>
            </w:pPr>
          </w:p>
          <w:p w14:paraId="1660DD25" w14:textId="77777777" w:rsidR="00835F22" w:rsidRPr="00835F22" w:rsidRDefault="00835F22" w:rsidP="00AE2F0C">
            <w:pPr>
              <w:tabs>
                <w:tab w:val="left" w:pos="6498"/>
                <w:tab w:val="left" w:leader="underscore" w:pos="7524"/>
              </w:tabs>
              <w:rPr>
                <w:rFonts w:cs="Calibri"/>
                <w:sz w:val="16"/>
                <w:szCs w:val="16"/>
                <w:vertAlign w:val="subscript"/>
              </w:rPr>
            </w:pPr>
            <w:r w:rsidRPr="00835F22">
              <w:rPr>
                <w:rFonts w:cs="Calibri"/>
                <w:sz w:val="16"/>
                <w:szCs w:val="16"/>
                <w:vertAlign w:val="subscript"/>
              </w:rPr>
              <w:t>Standort (Flurname)</w:t>
            </w:r>
          </w:p>
        </w:tc>
      </w:tr>
    </w:tbl>
    <w:p w14:paraId="4175C536" w14:textId="77777777" w:rsidR="006D4D89" w:rsidRPr="00C6020B" w:rsidRDefault="006D4D89" w:rsidP="006D4D89">
      <w:pPr>
        <w:jc w:val="both"/>
        <w:rPr>
          <w:rFonts w:cs="Calibri"/>
          <w:b/>
          <w:szCs w:val="24"/>
        </w:rPr>
      </w:pPr>
    </w:p>
    <w:p w14:paraId="4175C537" w14:textId="29DB1447" w:rsidR="006D4D89" w:rsidRDefault="006D4D89" w:rsidP="006D4D89">
      <w:pPr>
        <w:jc w:val="both"/>
        <w:rPr>
          <w:rFonts w:cs="Calibri"/>
          <w:b/>
          <w:sz w:val="24"/>
          <w:szCs w:val="28"/>
        </w:rPr>
      </w:pPr>
      <w:r w:rsidRPr="00C6020B">
        <w:rPr>
          <w:rFonts w:cs="Calibri"/>
          <w:b/>
          <w:sz w:val="24"/>
          <w:szCs w:val="28"/>
        </w:rPr>
        <w:t>Aufzeichnung des Einsatzes von Varroa-Bekämpfungsmitteln</w:t>
      </w:r>
    </w:p>
    <w:p w14:paraId="09492F20" w14:textId="57A1A73B" w:rsidR="0018544A" w:rsidRDefault="0018544A" w:rsidP="006D4D89">
      <w:pPr>
        <w:jc w:val="both"/>
        <w:rPr>
          <w:rFonts w:cs="Calibri"/>
          <w:b/>
          <w:sz w:val="24"/>
          <w:szCs w:val="2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850"/>
        <w:gridCol w:w="813"/>
        <w:gridCol w:w="1739"/>
        <w:gridCol w:w="2410"/>
        <w:gridCol w:w="1134"/>
        <w:gridCol w:w="2551"/>
      </w:tblGrid>
      <w:tr w:rsidR="001866D1" w14:paraId="6511183F" w14:textId="77777777" w:rsidTr="001866D1">
        <w:trPr>
          <w:trHeight w:val="413"/>
        </w:trPr>
        <w:tc>
          <w:tcPr>
            <w:tcW w:w="1701" w:type="dxa"/>
            <w:gridSpan w:val="2"/>
            <w:shd w:val="clear" w:color="auto" w:fill="D9D9D9" w:themeFill="background1" w:themeFillShade="D9"/>
          </w:tcPr>
          <w:p w14:paraId="0BF7BF5E" w14:textId="4641ADDF" w:rsidR="001866D1" w:rsidRDefault="001866D1" w:rsidP="00AE2F0C">
            <w:pPr>
              <w:rPr>
                <w:rFonts w:ascii="Arial Narrow" w:eastAsia="Times New Roman" w:hAnsi="Arial Narrow"/>
                <w:b/>
                <w:color w:val="000000"/>
                <w:sz w:val="18"/>
                <w:szCs w:val="18"/>
                <w:lang w:eastAsia="de-CH"/>
              </w:rPr>
            </w:pPr>
            <w:r>
              <w:rPr>
                <w:rFonts w:ascii="Arial Narrow" w:eastAsia="Times New Roman" w:hAnsi="Arial Narrow"/>
                <w:b/>
                <w:color w:val="000000"/>
                <w:sz w:val="18"/>
                <w:szCs w:val="18"/>
                <w:lang w:eastAsia="de-CH"/>
              </w:rPr>
              <w:t>Behandlung</w:t>
            </w:r>
          </w:p>
        </w:tc>
        <w:tc>
          <w:tcPr>
            <w:tcW w:w="813" w:type="dxa"/>
            <w:vMerge w:val="restart"/>
            <w:shd w:val="clear" w:color="auto" w:fill="D9D9D9" w:themeFill="background1" w:themeFillShade="D9"/>
          </w:tcPr>
          <w:p w14:paraId="5A41461B" w14:textId="77777777" w:rsidR="001866D1" w:rsidRDefault="001866D1" w:rsidP="00623D09">
            <w:pPr>
              <w:rPr>
                <w:rFonts w:ascii="Arial Narrow" w:eastAsia="Times New Roman" w:hAnsi="Arial Narrow"/>
                <w:b/>
                <w:color w:val="000000"/>
                <w:sz w:val="18"/>
                <w:szCs w:val="18"/>
                <w:lang w:eastAsia="de-CH"/>
              </w:rPr>
            </w:pPr>
            <w:r>
              <w:rPr>
                <w:rFonts w:ascii="Arial Narrow" w:eastAsia="Times New Roman" w:hAnsi="Arial Narrow"/>
                <w:b/>
                <w:color w:val="000000"/>
                <w:sz w:val="18"/>
                <w:szCs w:val="18"/>
                <w:lang w:eastAsia="de-CH"/>
              </w:rPr>
              <w:t>Anzahl</w:t>
            </w:r>
          </w:p>
          <w:p w14:paraId="152B5928" w14:textId="77777777" w:rsidR="001866D1" w:rsidRDefault="001866D1" w:rsidP="00623D09">
            <w:pPr>
              <w:rPr>
                <w:rFonts w:ascii="Arial Narrow" w:eastAsia="Times New Roman" w:hAnsi="Arial Narrow"/>
                <w:b/>
                <w:color w:val="000000"/>
                <w:sz w:val="18"/>
                <w:szCs w:val="18"/>
                <w:lang w:eastAsia="de-CH"/>
              </w:rPr>
            </w:pPr>
          </w:p>
          <w:p w14:paraId="3A7529DA" w14:textId="3B081F82" w:rsidR="001866D1" w:rsidRPr="0018544A" w:rsidRDefault="001866D1" w:rsidP="00623D09">
            <w:pPr>
              <w:rPr>
                <w:rFonts w:ascii="Arial Narrow" w:eastAsia="Times New Roman" w:hAnsi="Arial Narrow"/>
                <w:bCs/>
                <w:color w:val="000000"/>
                <w:sz w:val="18"/>
                <w:szCs w:val="18"/>
                <w:lang w:eastAsia="de-CH"/>
              </w:rPr>
            </w:pPr>
            <w:r w:rsidRPr="0018544A">
              <w:rPr>
                <w:rFonts w:ascii="Arial Narrow" w:eastAsia="Times New Roman" w:hAnsi="Arial Narrow"/>
                <w:bCs/>
                <w:color w:val="000000"/>
                <w:sz w:val="18"/>
                <w:szCs w:val="18"/>
                <w:lang w:eastAsia="de-CH"/>
              </w:rPr>
              <w:t>V, A, S</w:t>
            </w:r>
          </w:p>
        </w:tc>
        <w:tc>
          <w:tcPr>
            <w:tcW w:w="1739" w:type="dxa"/>
            <w:vMerge w:val="restart"/>
            <w:shd w:val="clear" w:color="auto" w:fill="D9D9D9" w:themeFill="background1" w:themeFillShade="D9"/>
          </w:tcPr>
          <w:p w14:paraId="2C07EFBF" w14:textId="77777777" w:rsidR="001866D1" w:rsidRDefault="001866D1" w:rsidP="00623D09">
            <w:pPr>
              <w:rPr>
                <w:rFonts w:ascii="Arial Narrow" w:eastAsia="Times New Roman" w:hAnsi="Arial Narrow"/>
                <w:b/>
                <w:color w:val="000000"/>
                <w:sz w:val="18"/>
                <w:szCs w:val="18"/>
                <w:lang w:eastAsia="de-CH"/>
              </w:rPr>
            </w:pPr>
            <w:r>
              <w:rPr>
                <w:rFonts w:ascii="Arial Narrow" w:eastAsia="Times New Roman" w:hAnsi="Arial Narrow"/>
                <w:b/>
                <w:color w:val="000000"/>
                <w:sz w:val="18"/>
                <w:szCs w:val="18"/>
                <w:lang w:eastAsia="de-CH"/>
              </w:rPr>
              <w:t>Handelsname des Tierarzneimittels, Applikationsart,</w:t>
            </w:r>
          </w:p>
          <w:p w14:paraId="3BD36C95" w14:textId="4785312D" w:rsidR="001866D1" w:rsidRDefault="001866D1" w:rsidP="00623D09">
            <w:pPr>
              <w:rPr>
                <w:rFonts w:ascii="Arial Narrow" w:eastAsia="Times New Roman" w:hAnsi="Arial Narrow"/>
                <w:b/>
                <w:color w:val="000000"/>
                <w:sz w:val="18"/>
                <w:szCs w:val="18"/>
                <w:lang w:eastAsia="de-CH"/>
              </w:rPr>
            </w:pPr>
            <w:r>
              <w:rPr>
                <w:rFonts w:ascii="Arial Narrow" w:eastAsia="Times New Roman" w:hAnsi="Arial Narrow"/>
                <w:b/>
                <w:color w:val="000000"/>
                <w:sz w:val="18"/>
                <w:szCs w:val="18"/>
                <w:lang w:eastAsia="de-CH"/>
              </w:rPr>
              <w:t>ggf. Dispenser, Dosierung</w:t>
            </w:r>
          </w:p>
        </w:tc>
        <w:tc>
          <w:tcPr>
            <w:tcW w:w="2410" w:type="dxa"/>
            <w:vMerge w:val="restart"/>
            <w:shd w:val="clear" w:color="auto" w:fill="D9D9D9" w:themeFill="background1" w:themeFillShade="D9"/>
          </w:tcPr>
          <w:p w14:paraId="532C8339" w14:textId="59797430" w:rsidR="001866D1" w:rsidRDefault="001866D1" w:rsidP="00623D09">
            <w:pPr>
              <w:rPr>
                <w:rFonts w:ascii="Arial Narrow" w:eastAsia="Times New Roman" w:hAnsi="Arial Narrow"/>
                <w:b/>
                <w:color w:val="000000"/>
                <w:sz w:val="18"/>
                <w:szCs w:val="18"/>
                <w:lang w:eastAsia="de-CH"/>
              </w:rPr>
            </w:pPr>
            <w:r>
              <w:rPr>
                <w:rFonts w:ascii="Arial Narrow" w:eastAsia="Times New Roman" w:hAnsi="Arial Narrow"/>
                <w:b/>
                <w:color w:val="000000"/>
                <w:sz w:val="18"/>
                <w:szCs w:val="18"/>
                <w:lang w:eastAsia="de-CH"/>
              </w:rPr>
              <w:t>Art der Behandlung</w:t>
            </w:r>
            <w:r>
              <w:rPr>
                <w:rFonts w:ascii="Arial Narrow" w:eastAsia="Times New Roman" w:hAnsi="Arial Narrow"/>
                <w:b/>
                <w:color w:val="000000"/>
                <w:sz w:val="18"/>
                <w:szCs w:val="18"/>
                <w:lang w:eastAsia="de-CH"/>
              </w:rPr>
              <w:br/>
              <w:t>(Sommer-, Winter-, Schwarm-, oder Notbehandlung)</w:t>
            </w:r>
          </w:p>
        </w:tc>
        <w:tc>
          <w:tcPr>
            <w:tcW w:w="1134" w:type="dxa"/>
            <w:vMerge w:val="restart"/>
            <w:shd w:val="clear" w:color="auto" w:fill="D9D9D9" w:themeFill="background1" w:themeFillShade="D9"/>
          </w:tcPr>
          <w:p w14:paraId="6DB2FCAB" w14:textId="60BEC6B7" w:rsidR="001866D1" w:rsidRDefault="001866D1" w:rsidP="00623D09">
            <w:pPr>
              <w:rPr>
                <w:rFonts w:ascii="Arial Narrow" w:eastAsia="Times New Roman" w:hAnsi="Arial Narrow"/>
                <w:b/>
                <w:color w:val="000000"/>
                <w:sz w:val="18"/>
                <w:szCs w:val="18"/>
                <w:lang w:eastAsia="de-CH"/>
              </w:rPr>
            </w:pPr>
            <w:r>
              <w:rPr>
                <w:rFonts w:ascii="Arial Narrow" w:eastAsia="Times New Roman" w:hAnsi="Arial Narrow"/>
                <w:b/>
                <w:color w:val="000000"/>
                <w:sz w:val="18"/>
                <w:szCs w:val="18"/>
                <w:lang w:eastAsia="de-CH"/>
              </w:rPr>
              <w:t>Anwendung vor der letzten Honigernte? (ja/nein)*</w:t>
            </w:r>
          </w:p>
        </w:tc>
        <w:tc>
          <w:tcPr>
            <w:tcW w:w="2551" w:type="dxa"/>
            <w:vMerge w:val="restart"/>
            <w:shd w:val="clear" w:color="auto" w:fill="D9D9D9" w:themeFill="background1" w:themeFillShade="D9"/>
          </w:tcPr>
          <w:p w14:paraId="134C4DB9" w14:textId="77777777" w:rsidR="001866D1" w:rsidRDefault="001866D1" w:rsidP="00623D09">
            <w:pPr>
              <w:rPr>
                <w:rFonts w:ascii="Arial Narrow" w:eastAsia="Times New Roman" w:hAnsi="Arial Narrow"/>
                <w:b/>
                <w:color w:val="000000"/>
                <w:sz w:val="18"/>
                <w:szCs w:val="18"/>
                <w:lang w:eastAsia="de-CH"/>
              </w:rPr>
            </w:pPr>
            <w:r>
              <w:rPr>
                <w:rFonts w:ascii="Arial Narrow" w:eastAsia="Times New Roman" w:hAnsi="Arial Narrow"/>
                <w:b/>
                <w:color w:val="000000"/>
                <w:sz w:val="18"/>
                <w:szCs w:val="18"/>
                <w:lang w:eastAsia="de-CH"/>
              </w:rPr>
              <w:t>Bemerkung</w:t>
            </w:r>
          </w:p>
          <w:p w14:paraId="714E75CA" w14:textId="77777777" w:rsidR="001866D1" w:rsidRPr="0018544A" w:rsidRDefault="001866D1" w:rsidP="00623D09">
            <w:pPr>
              <w:rPr>
                <w:rFonts w:ascii="Arial Narrow" w:eastAsia="Times New Roman" w:hAnsi="Arial Narrow"/>
                <w:bCs/>
                <w:color w:val="000000"/>
                <w:sz w:val="18"/>
                <w:szCs w:val="18"/>
                <w:lang w:eastAsia="de-CH"/>
              </w:rPr>
            </w:pPr>
            <w:r w:rsidRPr="0018544A">
              <w:rPr>
                <w:rFonts w:ascii="Arial Narrow" w:eastAsia="Times New Roman" w:hAnsi="Arial Narrow"/>
                <w:bCs/>
                <w:color w:val="000000"/>
                <w:sz w:val="18"/>
                <w:szCs w:val="18"/>
                <w:lang w:eastAsia="de-CH"/>
              </w:rPr>
              <w:t>Temperaturen (min./max)</w:t>
            </w:r>
          </w:p>
          <w:p w14:paraId="6A09C070" w14:textId="77777777" w:rsidR="001866D1" w:rsidRPr="0018544A" w:rsidRDefault="001866D1" w:rsidP="00623D09">
            <w:pPr>
              <w:rPr>
                <w:rFonts w:ascii="Arial Narrow" w:eastAsia="Times New Roman" w:hAnsi="Arial Narrow"/>
                <w:bCs/>
                <w:color w:val="000000"/>
                <w:sz w:val="18"/>
                <w:szCs w:val="18"/>
                <w:lang w:eastAsia="de-CH"/>
              </w:rPr>
            </w:pPr>
            <w:r w:rsidRPr="0018544A">
              <w:rPr>
                <w:rFonts w:ascii="Arial Narrow" w:eastAsia="Times New Roman" w:hAnsi="Arial Narrow"/>
                <w:bCs/>
                <w:color w:val="000000"/>
                <w:sz w:val="18"/>
                <w:szCs w:val="18"/>
                <w:lang w:eastAsia="de-CH"/>
              </w:rPr>
              <w:t>Ergebnis</w:t>
            </w:r>
          </w:p>
          <w:p w14:paraId="7AA69E3A" w14:textId="132884D9" w:rsidR="001866D1" w:rsidRDefault="001866D1" w:rsidP="00623D09">
            <w:pPr>
              <w:rPr>
                <w:rFonts w:ascii="Arial Narrow" w:eastAsia="Times New Roman" w:hAnsi="Arial Narrow"/>
                <w:b/>
                <w:color w:val="000000"/>
                <w:sz w:val="18"/>
                <w:szCs w:val="18"/>
                <w:lang w:eastAsia="de-CH"/>
              </w:rPr>
            </w:pPr>
            <w:r w:rsidRPr="0018544A">
              <w:rPr>
                <w:rFonts w:ascii="Arial Narrow" w:eastAsia="Times New Roman" w:hAnsi="Arial Narrow"/>
                <w:bCs/>
                <w:color w:val="000000"/>
                <w:sz w:val="18"/>
                <w:szCs w:val="18"/>
                <w:lang w:eastAsia="de-CH"/>
              </w:rPr>
              <w:t>Befallskontrolle</w:t>
            </w:r>
          </w:p>
        </w:tc>
      </w:tr>
      <w:tr w:rsidR="001866D1" w14:paraId="37D78EA8" w14:textId="77777777" w:rsidTr="001866D1">
        <w:trPr>
          <w:trHeight w:val="733"/>
        </w:trPr>
        <w:tc>
          <w:tcPr>
            <w:tcW w:w="851" w:type="dxa"/>
            <w:shd w:val="clear" w:color="auto" w:fill="D9D9D9" w:themeFill="background1" w:themeFillShade="D9"/>
          </w:tcPr>
          <w:p w14:paraId="3C67D666" w14:textId="2635C8CE" w:rsidR="001866D1" w:rsidRDefault="001866D1" w:rsidP="00623D09">
            <w:pPr>
              <w:rPr>
                <w:rFonts w:ascii="Arial Narrow" w:eastAsia="Times New Roman" w:hAnsi="Arial Narrow"/>
                <w:b/>
                <w:color w:val="000000"/>
                <w:sz w:val="18"/>
                <w:szCs w:val="18"/>
                <w:lang w:eastAsia="de-CH"/>
              </w:rPr>
            </w:pPr>
            <w:r>
              <w:rPr>
                <w:rFonts w:ascii="Arial Narrow" w:eastAsia="Times New Roman" w:hAnsi="Arial Narrow"/>
                <w:b/>
                <w:color w:val="000000"/>
                <w:sz w:val="18"/>
                <w:szCs w:val="18"/>
                <w:lang w:eastAsia="de-CH"/>
              </w:rPr>
              <w:t>Beginn</w:t>
            </w:r>
          </w:p>
        </w:tc>
        <w:tc>
          <w:tcPr>
            <w:tcW w:w="850" w:type="dxa"/>
            <w:shd w:val="clear" w:color="auto" w:fill="D9D9D9" w:themeFill="background1" w:themeFillShade="D9"/>
          </w:tcPr>
          <w:p w14:paraId="7698D594" w14:textId="42AC9BCA" w:rsidR="001866D1" w:rsidRDefault="001866D1" w:rsidP="00623D09">
            <w:pPr>
              <w:rPr>
                <w:rFonts w:ascii="Arial Narrow" w:eastAsia="Times New Roman" w:hAnsi="Arial Narrow"/>
                <w:b/>
                <w:color w:val="000000"/>
                <w:sz w:val="18"/>
                <w:szCs w:val="18"/>
                <w:lang w:eastAsia="de-CH"/>
              </w:rPr>
            </w:pPr>
            <w:r>
              <w:rPr>
                <w:rFonts w:ascii="Arial Narrow" w:eastAsia="Times New Roman" w:hAnsi="Arial Narrow"/>
                <w:b/>
                <w:color w:val="000000"/>
                <w:sz w:val="18"/>
                <w:szCs w:val="18"/>
                <w:lang w:eastAsia="de-CH"/>
              </w:rPr>
              <w:t>Ende:</w:t>
            </w:r>
          </w:p>
        </w:tc>
        <w:tc>
          <w:tcPr>
            <w:tcW w:w="813" w:type="dxa"/>
            <w:vMerge/>
            <w:shd w:val="clear" w:color="auto" w:fill="D9D9D9" w:themeFill="background1" w:themeFillShade="D9"/>
          </w:tcPr>
          <w:p w14:paraId="60467664" w14:textId="0BA3A26A" w:rsidR="001866D1" w:rsidRDefault="001866D1" w:rsidP="00623D09">
            <w:pPr>
              <w:rPr>
                <w:rFonts w:ascii="Arial Narrow" w:eastAsia="Times New Roman" w:hAnsi="Arial Narrow"/>
                <w:b/>
                <w:color w:val="000000"/>
                <w:sz w:val="18"/>
                <w:szCs w:val="18"/>
                <w:lang w:eastAsia="de-CH"/>
              </w:rPr>
            </w:pPr>
          </w:p>
        </w:tc>
        <w:tc>
          <w:tcPr>
            <w:tcW w:w="1739" w:type="dxa"/>
            <w:vMerge/>
            <w:shd w:val="clear" w:color="auto" w:fill="D9D9D9" w:themeFill="background1" w:themeFillShade="D9"/>
          </w:tcPr>
          <w:p w14:paraId="0A38BC43" w14:textId="21875CA2" w:rsidR="001866D1" w:rsidRDefault="001866D1" w:rsidP="00623D09">
            <w:pPr>
              <w:rPr>
                <w:rFonts w:ascii="Arial Narrow" w:eastAsia="Times New Roman" w:hAnsi="Arial Narrow"/>
                <w:b/>
                <w:color w:val="000000"/>
                <w:sz w:val="18"/>
                <w:szCs w:val="18"/>
                <w:lang w:eastAsia="de-CH"/>
              </w:rPr>
            </w:pPr>
          </w:p>
        </w:tc>
        <w:tc>
          <w:tcPr>
            <w:tcW w:w="2410" w:type="dxa"/>
            <w:vMerge/>
            <w:shd w:val="clear" w:color="auto" w:fill="D9D9D9" w:themeFill="background1" w:themeFillShade="D9"/>
          </w:tcPr>
          <w:p w14:paraId="3D9B1954" w14:textId="0A81A560" w:rsidR="001866D1" w:rsidRDefault="001866D1" w:rsidP="00623D09">
            <w:pPr>
              <w:rPr>
                <w:rFonts w:ascii="Arial Narrow" w:eastAsia="Times New Roman" w:hAnsi="Arial Narrow"/>
                <w:b/>
                <w:color w:val="000000"/>
                <w:sz w:val="18"/>
                <w:szCs w:val="18"/>
                <w:lang w:eastAsia="de-CH"/>
              </w:rPr>
            </w:pPr>
          </w:p>
        </w:tc>
        <w:tc>
          <w:tcPr>
            <w:tcW w:w="1134" w:type="dxa"/>
            <w:vMerge/>
            <w:shd w:val="clear" w:color="auto" w:fill="D9D9D9" w:themeFill="background1" w:themeFillShade="D9"/>
          </w:tcPr>
          <w:p w14:paraId="02276DD5" w14:textId="2675BED2" w:rsidR="001866D1" w:rsidRDefault="001866D1" w:rsidP="00623D09">
            <w:pPr>
              <w:rPr>
                <w:rFonts w:ascii="Arial Narrow" w:eastAsia="Times New Roman" w:hAnsi="Arial Narrow"/>
                <w:b/>
                <w:color w:val="000000"/>
                <w:sz w:val="18"/>
                <w:szCs w:val="18"/>
                <w:lang w:eastAsia="de-CH"/>
              </w:rPr>
            </w:pPr>
          </w:p>
        </w:tc>
        <w:tc>
          <w:tcPr>
            <w:tcW w:w="2551" w:type="dxa"/>
            <w:vMerge/>
            <w:shd w:val="clear" w:color="auto" w:fill="D9D9D9" w:themeFill="background1" w:themeFillShade="D9"/>
          </w:tcPr>
          <w:p w14:paraId="3DAD2E57" w14:textId="2A752381" w:rsidR="001866D1" w:rsidRDefault="001866D1" w:rsidP="00623D09">
            <w:pPr>
              <w:rPr>
                <w:rFonts w:ascii="Arial Narrow" w:eastAsia="Times New Roman" w:hAnsi="Arial Narrow"/>
                <w:b/>
                <w:color w:val="000000"/>
                <w:sz w:val="18"/>
                <w:szCs w:val="18"/>
                <w:lang w:eastAsia="de-CH"/>
              </w:rPr>
            </w:pPr>
          </w:p>
        </w:tc>
      </w:tr>
      <w:tr w:rsidR="00623D09" w14:paraId="69E9BF5B" w14:textId="77777777" w:rsidTr="001866D1">
        <w:trPr>
          <w:trHeight w:val="636"/>
        </w:trPr>
        <w:tc>
          <w:tcPr>
            <w:tcW w:w="851" w:type="dxa"/>
          </w:tcPr>
          <w:p w14:paraId="608BA67F" w14:textId="77777777" w:rsidR="00623D09" w:rsidRDefault="00623D09" w:rsidP="00623D09">
            <w:pPr>
              <w:rPr>
                <w:rFonts w:ascii="Arial Narrow" w:eastAsia="Times New Roman" w:hAnsi="Arial Narrow"/>
                <w:sz w:val="18"/>
                <w:szCs w:val="18"/>
                <w:lang w:eastAsia="de-CH"/>
              </w:rPr>
            </w:pPr>
          </w:p>
        </w:tc>
        <w:tc>
          <w:tcPr>
            <w:tcW w:w="850" w:type="dxa"/>
          </w:tcPr>
          <w:p w14:paraId="687F4A80" w14:textId="77777777" w:rsidR="00623D09" w:rsidRDefault="00623D09" w:rsidP="00623D09">
            <w:pPr>
              <w:rPr>
                <w:rFonts w:ascii="Arial Narrow" w:eastAsia="Times New Roman" w:hAnsi="Arial Narrow"/>
                <w:sz w:val="18"/>
                <w:szCs w:val="18"/>
                <w:lang w:eastAsia="de-CH"/>
              </w:rPr>
            </w:pPr>
          </w:p>
        </w:tc>
        <w:tc>
          <w:tcPr>
            <w:tcW w:w="813" w:type="dxa"/>
          </w:tcPr>
          <w:p w14:paraId="7659EDB5" w14:textId="77777777" w:rsidR="00623D09" w:rsidRDefault="00623D09" w:rsidP="00623D09">
            <w:pPr>
              <w:rPr>
                <w:rFonts w:ascii="Arial Narrow" w:eastAsia="Times New Roman" w:hAnsi="Arial Narrow"/>
                <w:sz w:val="18"/>
                <w:szCs w:val="18"/>
                <w:lang w:eastAsia="de-CH"/>
              </w:rPr>
            </w:pPr>
          </w:p>
        </w:tc>
        <w:tc>
          <w:tcPr>
            <w:tcW w:w="1739" w:type="dxa"/>
          </w:tcPr>
          <w:p w14:paraId="73013774" w14:textId="77777777" w:rsidR="00623D09" w:rsidRDefault="00623D09" w:rsidP="00623D09">
            <w:pPr>
              <w:rPr>
                <w:rFonts w:ascii="Arial Narrow" w:eastAsia="Times New Roman" w:hAnsi="Arial Narrow"/>
                <w:sz w:val="18"/>
                <w:szCs w:val="18"/>
                <w:lang w:eastAsia="de-CH"/>
              </w:rPr>
            </w:pPr>
          </w:p>
        </w:tc>
        <w:tc>
          <w:tcPr>
            <w:tcW w:w="2410" w:type="dxa"/>
          </w:tcPr>
          <w:p w14:paraId="3324C05F" w14:textId="77777777" w:rsidR="00623D09" w:rsidRDefault="00623D09" w:rsidP="00623D09">
            <w:pPr>
              <w:rPr>
                <w:rFonts w:ascii="Arial Narrow" w:eastAsia="Times New Roman" w:hAnsi="Arial Narrow"/>
                <w:color w:val="000000"/>
                <w:sz w:val="18"/>
                <w:szCs w:val="18"/>
                <w:lang w:eastAsia="de-CH"/>
              </w:rPr>
            </w:pPr>
          </w:p>
        </w:tc>
        <w:tc>
          <w:tcPr>
            <w:tcW w:w="1134" w:type="dxa"/>
          </w:tcPr>
          <w:p w14:paraId="23F4C618" w14:textId="77777777" w:rsidR="00623D09" w:rsidRDefault="00623D09" w:rsidP="00623D09">
            <w:pPr>
              <w:rPr>
                <w:rFonts w:ascii="Arial Narrow" w:eastAsia="Times New Roman" w:hAnsi="Arial Narrow"/>
                <w:color w:val="000000"/>
                <w:sz w:val="18"/>
                <w:szCs w:val="18"/>
                <w:lang w:eastAsia="de-CH"/>
              </w:rPr>
            </w:pPr>
          </w:p>
        </w:tc>
        <w:tc>
          <w:tcPr>
            <w:tcW w:w="2551" w:type="dxa"/>
          </w:tcPr>
          <w:p w14:paraId="08C78945" w14:textId="77777777" w:rsidR="00623D09" w:rsidRDefault="00623D09" w:rsidP="00623D09">
            <w:pPr>
              <w:rPr>
                <w:rFonts w:ascii="Arial Narrow" w:eastAsia="Times New Roman" w:hAnsi="Arial Narrow"/>
                <w:color w:val="000000"/>
                <w:sz w:val="18"/>
                <w:szCs w:val="18"/>
                <w:lang w:eastAsia="de-CH"/>
              </w:rPr>
            </w:pPr>
          </w:p>
        </w:tc>
      </w:tr>
      <w:tr w:rsidR="00623D09" w14:paraId="37AE7873" w14:textId="77777777" w:rsidTr="001866D1">
        <w:trPr>
          <w:trHeight w:val="636"/>
        </w:trPr>
        <w:tc>
          <w:tcPr>
            <w:tcW w:w="851" w:type="dxa"/>
          </w:tcPr>
          <w:p w14:paraId="6C56B4CA" w14:textId="77777777" w:rsidR="00623D09" w:rsidRDefault="00623D09" w:rsidP="00623D09">
            <w:pPr>
              <w:rPr>
                <w:rFonts w:ascii="Arial Narrow" w:eastAsia="Times New Roman" w:hAnsi="Arial Narrow"/>
                <w:sz w:val="18"/>
                <w:szCs w:val="18"/>
                <w:lang w:eastAsia="de-CH"/>
              </w:rPr>
            </w:pPr>
          </w:p>
        </w:tc>
        <w:tc>
          <w:tcPr>
            <w:tcW w:w="850" w:type="dxa"/>
          </w:tcPr>
          <w:p w14:paraId="55629E7F" w14:textId="77777777" w:rsidR="00623D09" w:rsidRDefault="00623D09" w:rsidP="00623D09">
            <w:pPr>
              <w:rPr>
                <w:rFonts w:ascii="Arial Narrow" w:eastAsia="Times New Roman" w:hAnsi="Arial Narrow"/>
                <w:sz w:val="18"/>
                <w:szCs w:val="18"/>
                <w:lang w:eastAsia="de-CH"/>
              </w:rPr>
            </w:pPr>
          </w:p>
        </w:tc>
        <w:tc>
          <w:tcPr>
            <w:tcW w:w="813" w:type="dxa"/>
          </w:tcPr>
          <w:p w14:paraId="43674461" w14:textId="77777777" w:rsidR="00623D09" w:rsidRDefault="00623D09" w:rsidP="00623D09">
            <w:pPr>
              <w:rPr>
                <w:rFonts w:ascii="Arial Narrow" w:eastAsia="Times New Roman" w:hAnsi="Arial Narrow"/>
                <w:sz w:val="18"/>
                <w:szCs w:val="18"/>
                <w:lang w:eastAsia="de-CH"/>
              </w:rPr>
            </w:pPr>
          </w:p>
        </w:tc>
        <w:tc>
          <w:tcPr>
            <w:tcW w:w="1739" w:type="dxa"/>
          </w:tcPr>
          <w:p w14:paraId="6BB719B3" w14:textId="77777777" w:rsidR="00623D09" w:rsidRDefault="00623D09" w:rsidP="00623D09">
            <w:pPr>
              <w:rPr>
                <w:rFonts w:ascii="Arial Narrow" w:eastAsia="Times New Roman" w:hAnsi="Arial Narrow"/>
                <w:sz w:val="18"/>
                <w:szCs w:val="18"/>
                <w:lang w:eastAsia="de-CH"/>
              </w:rPr>
            </w:pPr>
          </w:p>
        </w:tc>
        <w:tc>
          <w:tcPr>
            <w:tcW w:w="2410" w:type="dxa"/>
          </w:tcPr>
          <w:p w14:paraId="442BE9D3" w14:textId="77777777" w:rsidR="00623D09" w:rsidRDefault="00623D09" w:rsidP="00623D09">
            <w:pPr>
              <w:rPr>
                <w:rFonts w:ascii="Arial Narrow" w:eastAsia="Times New Roman" w:hAnsi="Arial Narrow"/>
                <w:color w:val="000000"/>
                <w:sz w:val="18"/>
                <w:szCs w:val="18"/>
                <w:lang w:eastAsia="de-CH"/>
              </w:rPr>
            </w:pPr>
          </w:p>
        </w:tc>
        <w:tc>
          <w:tcPr>
            <w:tcW w:w="1134" w:type="dxa"/>
          </w:tcPr>
          <w:p w14:paraId="63B625F5" w14:textId="77777777" w:rsidR="00623D09" w:rsidRDefault="00623D09" w:rsidP="00623D09">
            <w:pPr>
              <w:rPr>
                <w:rFonts w:ascii="Arial Narrow" w:eastAsia="Times New Roman" w:hAnsi="Arial Narrow"/>
                <w:color w:val="000000"/>
                <w:sz w:val="18"/>
                <w:szCs w:val="18"/>
                <w:lang w:eastAsia="de-CH"/>
              </w:rPr>
            </w:pPr>
          </w:p>
        </w:tc>
        <w:tc>
          <w:tcPr>
            <w:tcW w:w="2551" w:type="dxa"/>
          </w:tcPr>
          <w:p w14:paraId="5DDB0DD4" w14:textId="77777777" w:rsidR="00623D09" w:rsidRDefault="00623D09" w:rsidP="00623D09">
            <w:pPr>
              <w:rPr>
                <w:rFonts w:ascii="Arial Narrow" w:eastAsia="Times New Roman" w:hAnsi="Arial Narrow"/>
                <w:color w:val="000000"/>
                <w:sz w:val="18"/>
                <w:szCs w:val="18"/>
                <w:lang w:eastAsia="de-CH"/>
              </w:rPr>
            </w:pPr>
          </w:p>
        </w:tc>
      </w:tr>
      <w:tr w:rsidR="00623D09" w14:paraId="02B3510E" w14:textId="77777777" w:rsidTr="001866D1">
        <w:trPr>
          <w:trHeight w:val="636"/>
        </w:trPr>
        <w:tc>
          <w:tcPr>
            <w:tcW w:w="851" w:type="dxa"/>
          </w:tcPr>
          <w:p w14:paraId="27990818" w14:textId="77777777" w:rsidR="00623D09" w:rsidRDefault="00623D09" w:rsidP="00623D09">
            <w:pPr>
              <w:rPr>
                <w:rFonts w:ascii="Arial Narrow" w:eastAsia="Times New Roman" w:hAnsi="Arial Narrow"/>
                <w:sz w:val="18"/>
                <w:szCs w:val="18"/>
                <w:lang w:eastAsia="de-CH"/>
              </w:rPr>
            </w:pPr>
          </w:p>
        </w:tc>
        <w:tc>
          <w:tcPr>
            <w:tcW w:w="850" w:type="dxa"/>
          </w:tcPr>
          <w:p w14:paraId="34D84055" w14:textId="77777777" w:rsidR="00623D09" w:rsidRDefault="00623D09" w:rsidP="00623D09">
            <w:pPr>
              <w:rPr>
                <w:rFonts w:ascii="Arial Narrow" w:eastAsia="Times New Roman" w:hAnsi="Arial Narrow"/>
                <w:sz w:val="18"/>
                <w:szCs w:val="18"/>
                <w:lang w:eastAsia="de-CH"/>
              </w:rPr>
            </w:pPr>
          </w:p>
        </w:tc>
        <w:tc>
          <w:tcPr>
            <w:tcW w:w="813" w:type="dxa"/>
          </w:tcPr>
          <w:p w14:paraId="6728DEE2" w14:textId="77777777" w:rsidR="00623D09" w:rsidRDefault="00623D09" w:rsidP="00623D09">
            <w:pPr>
              <w:rPr>
                <w:rFonts w:ascii="Arial Narrow" w:eastAsia="Times New Roman" w:hAnsi="Arial Narrow"/>
                <w:sz w:val="18"/>
                <w:szCs w:val="18"/>
                <w:lang w:eastAsia="de-CH"/>
              </w:rPr>
            </w:pPr>
          </w:p>
        </w:tc>
        <w:tc>
          <w:tcPr>
            <w:tcW w:w="1739" w:type="dxa"/>
          </w:tcPr>
          <w:p w14:paraId="25FB746C" w14:textId="77777777" w:rsidR="00623D09" w:rsidRDefault="00623D09" w:rsidP="00623D09">
            <w:pPr>
              <w:rPr>
                <w:rFonts w:ascii="Arial Narrow" w:eastAsia="Times New Roman" w:hAnsi="Arial Narrow"/>
                <w:sz w:val="18"/>
                <w:szCs w:val="18"/>
                <w:lang w:eastAsia="de-CH"/>
              </w:rPr>
            </w:pPr>
          </w:p>
        </w:tc>
        <w:tc>
          <w:tcPr>
            <w:tcW w:w="2410" w:type="dxa"/>
          </w:tcPr>
          <w:p w14:paraId="42DF534C" w14:textId="77777777" w:rsidR="00623D09" w:rsidRDefault="00623D09" w:rsidP="00623D09">
            <w:pPr>
              <w:rPr>
                <w:rFonts w:ascii="Arial Narrow" w:eastAsia="Times New Roman" w:hAnsi="Arial Narrow"/>
                <w:color w:val="000000"/>
                <w:sz w:val="18"/>
                <w:szCs w:val="18"/>
                <w:lang w:eastAsia="de-CH"/>
              </w:rPr>
            </w:pPr>
          </w:p>
        </w:tc>
        <w:tc>
          <w:tcPr>
            <w:tcW w:w="1134" w:type="dxa"/>
          </w:tcPr>
          <w:p w14:paraId="0C8B5624" w14:textId="77777777" w:rsidR="00623D09" w:rsidRDefault="00623D09" w:rsidP="00623D09">
            <w:pPr>
              <w:rPr>
                <w:rFonts w:ascii="Arial Narrow" w:eastAsia="Times New Roman" w:hAnsi="Arial Narrow"/>
                <w:color w:val="000000"/>
                <w:sz w:val="18"/>
                <w:szCs w:val="18"/>
                <w:lang w:eastAsia="de-CH"/>
              </w:rPr>
            </w:pPr>
          </w:p>
        </w:tc>
        <w:tc>
          <w:tcPr>
            <w:tcW w:w="2551" w:type="dxa"/>
          </w:tcPr>
          <w:p w14:paraId="58745A26" w14:textId="77777777" w:rsidR="00623D09" w:rsidRDefault="00623D09" w:rsidP="00623D09">
            <w:pPr>
              <w:rPr>
                <w:rFonts w:ascii="Arial Narrow" w:eastAsia="Times New Roman" w:hAnsi="Arial Narrow"/>
                <w:color w:val="000000"/>
                <w:sz w:val="18"/>
                <w:szCs w:val="18"/>
                <w:lang w:eastAsia="de-CH"/>
              </w:rPr>
            </w:pPr>
          </w:p>
        </w:tc>
      </w:tr>
      <w:tr w:rsidR="00623D09" w14:paraId="401FD536" w14:textId="77777777" w:rsidTr="001866D1">
        <w:trPr>
          <w:trHeight w:val="636"/>
        </w:trPr>
        <w:tc>
          <w:tcPr>
            <w:tcW w:w="851" w:type="dxa"/>
          </w:tcPr>
          <w:p w14:paraId="3E408D34" w14:textId="77777777" w:rsidR="00623D09" w:rsidRDefault="00623D09" w:rsidP="00623D09">
            <w:pPr>
              <w:rPr>
                <w:rFonts w:ascii="Arial Narrow" w:eastAsia="Times New Roman" w:hAnsi="Arial Narrow"/>
                <w:sz w:val="18"/>
                <w:szCs w:val="18"/>
                <w:lang w:eastAsia="de-CH"/>
              </w:rPr>
            </w:pPr>
          </w:p>
        </w:tc>
        <w:tc>
          <w:tcPr>
            <w:tcW w:w="850" w:type="dxa"/>
          </w:tcPr>
          <w:p w14:paraId="4D75E705" w14:textId="77777777" w:rsidR="00623D09" w:rsidRDefault="00623D09" w:rsidP="00623D09">
            <w:pPr>
              <w:rPr>
                <w:rFonts w:ascii="Arial Narrow" w:eastAsia="Times New Roman" w:hAnsi="Arial Narrow"/>
                <w:sz w:val="18"/>
                <w:szCs w:val="18"/>
                <w:lang w:eastAsia="de-CH"/>
              </w:rPr>
            </w:pPr>
          </w:p>
        </w:tc>
        <w:tc>
          <w:tcPr>
            <w:tcW w:w="813" w:type="dxa"/>
          </w:tcPr>
          <w:p w14:paraId="3F2C9092" w14:textId="77777777" w:rsidR="00623D09" w:rsidRDefault="00623D09" w:rsidP="00623D09">
            <w:pPr>
              <w:rPr>
                <w:rFonts w:ascii="Arial Narrow" w:eastAsia="Times New Roman" w:hAnsi="Arial Narrow"/>
                <w:sz w:val="18"/>
                <w:szCs w:val="18"/>
                <w:lang w:eastAsia="de-CH"/>
              </w:rPr>
            </w:pPr>
          </w:p>
        </w:tc>
        <w:tc>
          <w:tcPr>
            <w:tcW w:w="1739" w:type="dxa"/>
          </w:tcPr>
          <w:p w14:paraId="2BB2FE24" w14:textId="77777777" w:rsidR="00623D09" w:rsidRDefault="00623D09" w:rsidP="00623D09">
            <w:pPr>
              <w:rPr>
                <w:rFonts w:ascii="Arial Narrow" w:eastAsia="Times New Roman" w:hAnsi="Arial Narrow"/>
                <w:sz w:val="18"/>
                <w:szCs w:val="18"/>
                <w:lang w:eastAsia="de-CH"/>
              </w:rPr>
            </w:pPr>
          </w:p>
        </w:tc>
        <w:tc>
          <w:tcPr>
            <w:tcW w:w="2410" w:type="dxa"/>
          </w:tcPr>
          <w:p w14:paraId="1C8CE320" w14:textId="77777777" w:rsidR="00623D09" w:rsidRDefault="00623D09" w:rsidP="00623D09">
            <w:pPr>
              <w:rPr>
                <w:rFonts w:ascii="Arial Narrow" w:eastAsia="Times New Roman" w:hAnsi="Arial Narrow"/>
                <w:color w:val="000000"/>
                <w:sz w:val="18"/>
                <w:szCs w:val="18"/>
                <w:lang w:eastAsia="de-CH"/>
              </w:rPr>
            </w:pPr>
          </w:p>
        </w:tc>
        <w:tc>
          <w:tcPr>
            <w:tcW w:w="1134" w:type="dxa"/>
          </w:tcPr>
          <w:p w14:paraId="63F1F786" w14:textId="77777777" w:rsidR="00623D09" w:rsidRDefault="00623D09" w:rsidP="00623D09">
            <w:pPr>
              <w:rPr>
                <w:rFonts w:ascii="Arial Narrow" w:eastAsia="Times New Roman" w:hAnsi="Arial Narrow"/>
                <w:color w:val="000000"/>
                <w:sz w:val="18"/>
                <w:szCs w:val="18"/>
                <w:lang w:eastAsia="de-CH"/>
              </w:rPr>
            </w:pPr>
          </w:p>
        </w:tc>
        <w:tc>
          <w:tcPr>
            <w:tcW w:w="2551" w:type="dxa"/>
          </w:tcPr>
          <w:p w14:paraId="54B1B2A9" w14:textId="77777777" w:rsidR="00623D09" w:rsidRDefault="00623D09" w:rsidP="00623D09">
            <w:pPr>
              <w:rPr>
                <w:rFonts w:ascii="Arial Narrow" w:eastAsia="Times New Roman" w:hAnsi="Arial Narrow"/>
                <w:color w:val="000000"/>
                <w:sz w:val="18"/>
                <w:szCs w:val="18"/>
                <w:lang w:eastAsia="de-CH"/>
              </w:rPr>
            </w:pPr>
          </w:p>
        </w:tc>
      </w:tr>
      <w:tr w:rsidR="00623D09" w14:paraId="40ACDAA6" w14:textId="77777777" w:rsidTr="001866D1">
        <w:trPr>
          <w:trHeight w:val="636"/>
        </w:trPr>
        <w:tc>
          <w:tcPr>
            <w:tcW w:w="851" w:type="dxa"/>
          </w:tcPr>
          <w:p w14:paraId="0350FC77" w14:textId="77777777" w:rsidR="00623D09" w:rsidRDefault="00623D09" w:rsidP="00623D09">
            <w:pPr>
              <w:rPr>
                <w:rFonts w:ascii="Arial Narrow" w:eastAsia="Times New Roman" w:hAnsi="Arial Narrow"/>
                <w:sz w:val="18"/>
                <w:szCs w:val="18"/>
                <w:lang w:eastAsia="de-CH"/>
              </w:rPr>
            </w:pPr>
          </w:p>
        </w:tc>
        <w:tc>
          <w:tcPr>
            <w:tcW w:w="850" w:type="dxa"/>
          </w:tcPr>
          <w:p w14:paraId="54F204E5" w14:textId="77777777" w:rsidR="00623D09" w:rsidRDefault="00623D09" w:rsidP="00623D09">
            <w:pPr>
              <w:rPr>
                <w:rFonts w:ascii="Arial Narrow" w:eastAsia="Times New Roman" w:hAnsi="Arial Narrow"/>
                <w:sz w:val="18"/>
                <w:szCs w:val="18"/>
                <w:lang w:eastAsia="de-CH"/>
              </w:rPr>
            </w:pPr>
          </w:p>
        </w:tc>
        <w:tc>
          <w:tcPr>
            <w:tcW w:w="813" w:type="dxa"/>
          </w:tcPr>
          <w:p w14:paraId="63B2B0B7" w14:textId="77777777" w:rsidR="00623D09" w:rsidRDefault="00623D09" w:rsidP="00623D09">
            <w:pPr>
              <w:rPr>
                <w:rFonts w:ascii="Arial Narrow" w:eastAsia="Times New Roman" w:hAnsi="Arial Narrow"/>
                <w:sz w:val="18"/>
                <w:szCs w:val="18"/>
                <w:lang w:eastAsia="de-CH"/>
              </w:rPr>
            </w:pPr>
          </w:p>
        </w:tc>
        <w:tc>
          <w:tcPr>
            <w:tcW w:w="1739" w:type="dxa"/>
          </w:tcPr>
          <w:p w14:paraId="5932400F" w14:textId="77777777" w:rsidR="00623D09" w:rsidRDefault="00623D09" w:rsidP="00623D09">
            <w:pPr>
              <w:rPr>
                <w:rFonts w:ascii="Arial Narrow" w:eastAsia="Times New Roman" w:hAnsi="Arial Narrow"/>
                <w:sz w:val="18"/>
                <w:szCs w:val="18"/>
                <w:lang w:eastAsia="de-CH"/>
              </w:rPr>
            </w:pPr>
          </w:p>
        </w:tc>
        <w:tc>
          <w:tcPr>
            <w:tcW w:w="2410" w:type="dxa"/>
          </w:tcPr>
          <w:p w14:paraId="114B830C" w14:textId="77777777" w:rsidR="00623D09" w:rsidRDefault="00623D09" w:rsidP="00623D09">
            <w:pPr>
              <w:rPr>
                <w:rFonts w:ascii="Arial Narrow" w:eastAsia="Times New Roman" w:hAnsi="Arial Narrow"/>
                <w:color w:val="000000"/>
                <w:sz w:val="18"/>
                <w:szCs w:val="18"/>
                <w:lang w:eastAsia="de-CH"/>
              </w:rPr>
            </w:pPr>
          </w:p>
        </w:tc>
        <w:tc>
          <w:tcPr>
            <w:tcW w:w="1134" w:type="dxa"/>
          </w:tcPr>
          <w:p w14:paraId="18EF15A4" w14:textId="77777777" w:rsidR="00623D09" w:rsidRDefault="00623D09" w:rsidP="00623D09">
            <w:pPr>
              <w:rPr>
                <w:rFonts w:ascii="Arial Narrow" w:eastAsia="Times New Roman" w:hAnsi="Arial Narrow"/>
                <w:color w:val="000000"/>
                <w:sz w:val="18"/>
                <w:szCs w:val="18"/>
                <w:lang w:eastAsia="de-CH"/>
              </w:rPr>
            </w:pPr>
          </w:p>
        </w:tc>
        <w:tc>
          <w:tcPr>
            <w:tcW w:w="2551" w:type="dxa"/>
          </w:tcPr>
          <w:p w14:paraId="271DE37C" w14:textId="77777777" w:rsidR="00623D09" w:rsidRDefault="00623D09" w:rsidP="00623D09">
            <w:pPr>
              <w:rPr>
                <w:rFonts w:ascii="Arial Narrow" w:eastAsia="Times New Roman" w:hAnsi="Arial Narrow"/>
                <w:color w:val="000000"/>
                <w:sz w:val="18"/>
                <w:szCs w:val="18"/>
                <w:lang w:eastAsia="de-CH"/>
              </w:rPr>
            </w:pPr>
          </w:p>
        </w:tc>
      </w:tr>
      <w:tr w:rsidR="00623D09" w14:paraId="0C666492" w14:textId="77777777" w:rsidTr="001866D1">
        <w:trPr>
          <w:trHeight w:val="636"/>
        </w:trPr>
        <w:tc>
          <w:tcPr>
            <w:tcW w:w="851" w:type="dxa"/>
          </w:tcPr>
          <w:p w14:paraId="4404753F" w14:textId="77777777" w:rsidR="00623D09" w:rsidRDefault="00623D09" w:rsidP="00623D09">
            <w:pPr>
              <w:rPr>
                <w:rFonts w:ascii="Arial Narrow" w:eastAsia="Times New Roman" w:hAnsi="Arial Narrow"/>
                <w:sz w:val="18"/>
                <w:szCs w:val="18"/>
                <w:lang w:eastAsia="de-CH"/>
              </w:rPr>
            </w:pPr>
          </w:p>
        </w:tc>
        <w:tc>
          <w:tcPr>
            <w:tcW w:w="850" w:type="dxa"/>
          </w:tcPr>
          <w:p w14:paraId="7A12BF0F" w14:textId="77777777" w:rsidR="00623D09" w:rsidRDefault="00623D09" w:rsidP="00623D09">
            <w:pPr>
              <w:rPr>
                <w:rFonts w:ascii="Arial Narrow" w:eastAsia="Times New Roman" w:hAnsi="Arial Narrow"/>
                <w:sz w:val="18"/>
                <w:szCs w:val="18"/>
                <w:lang w:eastAsia="de-CH"/>
              </w:rPr>
            </w:pPr>
          </w:p>
        </w:tc>
        <w:tc>
          <w:tcPr>
            <w:tcW w:w="813" w:type="dxa"/>
          </w:tcPr>
          <w:p w14:paraId="3C38A619" w14:textId="77777777" w:rsidR="00623D09" w:rsidRDefault="00623D09" w:rsidP="00623D09">
            <w:pPr>
              <w:rPr>
                <w:rFonts w:ascii="Arial Narrow" w:eastAsia="Times New Roman" w:hAnsi="Arial Narrow"/>
                <w:sz w:val="18"/>
                <w:szCs w:val="18"/>
                <w:lang w:eastAsia="de-CH"/>
              </w:rPr>
            </w:pPr>
          </w:p>
        </w:tc>
        <w:tc>
          <w:tcPr>
            <w:tcW w:w="1739" w:type="dxa"/>
          </w:tcPr>
          <w:p w14:paraId="6448EC77" w14:textId="77777777" w:rsidR="00623D09" w:rsidRDefault="00623D09" w:rsidP="00623D09">
            <w:pPr>
              <w:rPr>
                <w:rFonts w:ascii="Arial Narrow" w:eastAsia="Times New Roman" w:hAnsi="Arial Narrow"/>
                <w:sz w:val="18"/>
                <w:szCs w:val="18"/>
                <w:lang w:eastAsia="de-CH"/>
              </w:rPr>
            </w:pPr>
          </w:p>
        </w:tc>
        <w:tc>
          <w:tcPr>
            <w:tcW w:w="2410" w:type="dxa"/>
          </w:tcPr>
          <w:p w14:paraId="2BFCB415" w14:textId="77777777" w:rsidR="00623D09" w:rsidRDefault="00623D09" w:rsidP="00623D09">
            <w:pPr>
              <w:rPr>
                <w:rFonts w:ascii="Arial Narrow" w:eastAsia="Times New Roman" w:hAnsi="Arial Narrow"/>
                <w:color w:val="000000"/>
                <w:sz w:val="18"/>
                <w:szCs w:val="18"/>
                <w:lang w:eastAsia="de-CH"/>
              </w:rPr>
            </w:pPr>
          </w:p>
        </w:tc>
        <w:tc>
          <w:tcPr>
            <w:tcW w:w="1134" w:type="dxa"/>
          </w:tcPr>
          <w:p w14:paraId="18954D38" w14:textId="77777777" w:rsidR="00623D09" w:rsidRDefault="00623D09" w:rsidP="00623D09">
            <w:pPr>
              <w:rPr>
                <w:rFonts w:ascii="Arial Narrow" w:eastAsia="Times New Roman" w:hAnsi="Arial Narrow"/>
                <w:color w:val="000000"/>
                <w:sz w:val="18"/>
                <w:szCs w:val="18"/>
                <w:lang w:eastAsia="de-CH"/>
              </w:rPr>
            </w:pPr>
          </w:p>
        </w:tc>
        <w:tc>
          <w:tcPr>
            <w:tcW w:w="2551" w:type="dxa"/>
          </w:tcPr>
          <w:p w14:paraId="32C00AAD" w14:textId="77777777" w:rsidR="00623D09" w:rsidRDefault="00623D09" w:rsidP="00623D09">
            <w:pPr>
              <w:rPr>
                <w:rFonts w:ascii="Arial Narrow" w:eastAsia="Times New Roman" w:hAnsi="Arial Narrow"/>
                <w:color w:val="000000"/>
                <w:sz w:val="18"/>
                <w:szCs w:val="18"/>
                <w:lang w:eastAsia="de-CH"/>
              </w:rPr>
            </w:pPr>
          </w:p>
        </w:tc>
      </w:tr>
      <w:tr w:rsidR="00623D09" w14:paraId="7AD602EE" w14:textId="77777777" w:rsidTr="001866D1">
        <w:trPr>
          <w:trHeight w:val="636"/>
        </w:trPr>
        <w:tc>
          <w:tcPr>
            <w:tcW w:w="851" w:type="dxa"/>
          </w:tcPr>
          <w:p w14:paraId="2B2ECC31" w14:textId="77777777" w:rsidR="00623D09" w:rsidRDefault="00623D09" w:rsidP="00623D09">
            <w:pPr>
              <w:rPr>
                <w:rFonts w:ascii="Arial Narrow" w:eastAsia="Times New Roman" w:hAnsi="Arial Narrow"/>
                <w:sz w:val="18"/>
                <w:szCs w:val="18"/>
                <w:lang w:eastAsia="de-CH"/>
              </w:rPr>
            </w:pPr>
          </w:p>
        </w:tc>
        <w:tc>
          <w:tcPr>
            <w:tcW w:w="850" w:type="dxa"/>
          </w:tcPr>
          <w:p w14:paraId="3D5C46BF" w14:textId="77777777" w:rsidR="00623D09" w:rsidRDefault="00623D09" w:rsidP="00623D09">
            <w:pPr>
              <w:rPr>
                <w:rFonts w:ascii="Arial Narrow" w:eastAsia="Times New Roman" w:hAnsi="Arial Narrow"/>
                <w:sz w:val="18"/>
                <w:szCs w:val="18"/>
                <w:lang w:eastAsia="de-CH"/>
              </w:rPr>
            </w:pPr>
          </w:p>
        </w:tc>
        <w:tc>
          <w:tcPr>
            <w:tcW w:w="813" w:type="dxa"/>
          </w:tcPr>
          <w:p w14:paraId="1812EA27" w14:textId="77777777" w:rsidR="00623D09" w:rsidRDefault="00623D09" w:rsidP="00623D09">
            <w:pPr>
              <w:rPr>
                <w:rFonts w:ascii="Arial Narrow" w:eastAsia="Times New Roman" w:hAnsi="Arial Narrow"/>
                <w:sz w:val="18"/>
                <w:szCs w:val="18"/>
                <w:lang w:eastAsia="de-CH"/>
              </w:rPr>
            </w:pPr>
          </w:p>
        </w:tc>
        <w:tc>
          <w:tcPr>
            <w:tcW w:w="1739" w:type="dxa"/>
          </w:tcPr>
          <w:p w14:paraId="28AD88B3" w14:textId="77777777" w:rsidR="00623D09" w:rsidRDefault="00623D09" w:rsidP="00623D09">
            <w:pPr>
              <w:rPr>
                <w:rFonts w:ascii="Arial Narrow" w:eastAsia="Times New Roman" w:hAnsi="Arial Narrow"/>
                <w:sz w:val="18"/>
                <w:szCs w:val="18"/>
                <w:lang w:eastAsia="de-CH"/>
              </w:rPr>
            </w:pPr>
          </w:p>
        </w:tc>
        <w:tc>
          <w:tcPr>
            <w:tcW w:w="2410" w:type="dxa"/>
          </w:tcPr>
          <w:p w14:paraId="609F47A4" w14:textId="77777777" w:rsidR="00623D09" w:rsidRDefault="00623D09" w:rsidP="00623D09">
            <w:pPr>
              <w:rPr>
                <w:rFonts w:ascii="Arial Narrow" w:eastAsia="Times New Roman" w:hAnsi="Arial Narrow"/>
                <w:color w:val="000000"/>
                <w:sz w:val="18"/>
                <w:szCs w:val="18"/>
                <w:lang w:eastAsia="de-CH"/>
              </w:rPr>
            </w:pPr>
          </w:p>
        </w:tc>
        <w:tc>
          <w:tcPr>
            <w:tcW w:w="1134" w:type="dxa"/>
          </w:tcPr>
          <w:p w14:paraId="598C3A70" w14:textId="77777777" w:rsidR="00623D09" w:rsidRDefault="00623D09" w:rsidP="00623D09">
            <w:pPr>
              <w:rPr>
                <w:rFonts w:ascii="Arial Narrow" w:eastAsia="Times New Roman" w:hAnsi="Arial Narrow"/>
                <w:color w:val="000000"/>
                <w:sz w:val="18"/>
                <w:szCs w:val="18"/>
                <w:lang w:eastAsia="de-CH"/>
              </w:rPr>
            </w:pPr>
          </w:p>
        </w:tc>
        <w:tc>
          <w:tcPr>
            <w:tcW w:w="2551" w:type="dxa"/>
          </w:tcPr>
          <w:p w14:paraId="73AACF0C" w14:textId="77777777" w:rsidR="00623D09" w:rsidRDefault="00623D09" w:rsidP="00623D09">
            <w:pPr>
              <w:rPr>
                <w:rFonts w:ascii="Arial Narrow" w:eastAsia="Times New Roman" w:hAnsi="Arial Narrow"/>
                <w:color w:val="000000"/>
                <w:sz w:val="18"/>
                <w:szCs w:val="18"/>
                <w:lang w:eastAsia="de-CH"/>
              </w:rPr>
            </w:pPr>
          </w:p>
        </w:tc>
      </w:tr>
    </w:tbl>
    <w:p w14:paraId="6F995CA5" w14:textId="20DE44F8" w:rsidR="0018544A" w:rsidRDefault="00623D09" w:rsidP="006D4D89">
      <w:pPr>
        <w:jc w:val="both"/>
        <w:rPr>
          <w:rFonts w:cs="Calibri"/>
          <w:b/>
          <w:sz w:val="24"/>
          <w:szCs w:val="28"/>
        </w:rPr>
      </w:pPr>
      <w:r>
        <w:rPr>
          <w:rFonts w:ascii="Arial Narrow" w:hAnsi="Arial Narrow"/>
          <w:sz w:val="18"/>
          <w:szCs w:val="18"/>
        </w:rPr>
        <w:t xml:space="preserve">* Bei einer Anwendung vor der letzten Honigernte des Kalenderjahres sind </w:t>
      </w:r>
      <w:r>
        <w:rPr>
          <w:rFonts w:ascii="Arial Narrow" w:hAnsi="Arial Narrow"/>
          <w:b/>
          <w:bCs/>
          <w:sz w:val="18"/>
          <w:szCs w:val="18"/>
        </w:rPr>
        <w:t>Einschränkungen in der Arzneimittel-Information betreffend Freigabe des Honigs als Lebensmittel</w:t>
      </w:r>
      <w:r>
        <w:rPr>
          <w:rFonts w:ascii="Arial Narrow" w:hAnsi="Arial Narrow"/>
          <w:sz w:val="18"/>
          <w:szCs w:val="18"/>
        </w:rPr>
        <w:t xml:space="preserve"> zu beachten, der Honig aus dem entsprechenden Kalenderjahr darf i.d.R. nicht in Verkehr gebracht werden.</w:t>
      </w:r>
    </w:p>
    <w:p w14:paraId="4175C582" w14:textId="77777777" w:rsidR="00B21A32" w:rsidRDefault="00B21A32" w:rsidP="006D4D89">
      <w:pPr>
        <w:jc w:val="both"/>
        <w:rPr>
          <w:sz w:val="20"/>
          <w:szCs w:val="20"/>
        </w:rPr>
      </w:pPr>
    </w:p>
    <w:p w14:paraId="4175C583" w14:textId="77777777" w:rsidR="006D4D89" w:rsidRPr="00C6020B" w:rsidRDefault="006D4D89" w:rsidP="006D4D89">
      <w:pPr>
        <w:jc w:val="both"/>
        <w:rPr>
          <w:sz w:val="20"/>
          <w:szCs w:val="20"/>
        </w:rPr>
      </w:pPr>
      <w:r w:rsidRPr="00C6020B">
        <w:rPr>
          <w:sz w:val="20"/>
          <w:szCs w:val="20"/>
        </w:rPr>
        <w:t>Art. 26 Tierarzneimittelverordnung (TAMV): Buch geführt werden muss über Tierarzneimittel, die verschreibungspflichtig sind, für die eine Absetzfrist eingehalten werden muss oder die umgewidmet wurden.</w:t>
      </w:r>
    </w:p>
    <w:p w14:paraId="4175C584" w14:textId="5B0A1F90" w:rsidR="006D4D89" w:rsidRDefault="006D4D89" w:rsidP="006D4D89">
      <w:pPr>
        <w:jc w:val="both"/>
        <w:rPr>
          <w:rFonts w:eastAsia="Times New Roman" w:cs="Calibri"/>
          <w:bCs/>
          <w:sz w:val="20"/>
          <w:szCs w:val="24"/>
          <w:lang w:eastAsia="de-CH"/>
        </w:rPr>
      </w:pPr>
      <w:r w:rsidRPr="00C6020B">
        <w:rPr>
          <w:sz w:val="20"/>
          <w:szCs w:val="20"/>
        </w:rPr>
        <w:t>Art. 28 TAMV: Nutztierhalter, die ein Tierarzneimittel nach Art. 26 TAMV anwenden, müssen folgende Angaben in einem Behandlungsjournal festhalten: Anzahl Völker, Name und Konzentration des Arzneimittels sowie Datum der Anwendung, Beginn und Ende</w:t>
      </w:r>
      <w:r w:rsidR="001866D1">
        <w:rPr>
          <w:sz w:val="20"/>
          <w:szCs w:val="20"/>
        </w:rPr>
        <w:t xml:space="preserve">, </w:t>
      </w:r>
      <w:r w:rsidR="00734716">
        <w:rPr>
          <w:sz w:val="20"/>
          <w:szCs w:val="20"/>
        </w:rPr>
        <w:t>D</w:t>
      </w:r>
      <w:r w:rsidR="001866D1">
        <w:rPr>
          <w:sz w:val="20"/>
          <w:szCs w:val="20"/>
        </w:rPr>
        <w:t>aten der Freigabe des gewonnenen Honigs.</w:t>
      </w:r>
    </w:p>
    <w:p w14:paraId="4175C585" w14:textId="5FC2FEDF" w:rsidR="00911BB9" w:rsidRDefault="00911BB9" w:rsidP="006D4D89">
      <w:pPr>
        <w:jc w:val="both"/>
        <w:rPr>
          <w:sz w:val="24"/>
          <w:szCs w:val="24"/>
        </w:rPr>
      </w:pPr>
    </w:p>
    <w:p w14:paraId="56B8A4A0" w14:textId="77777777" w:rsidR="001866D1" w:rsidRPr="001866D1" w:rsidRDefault="001866D1" w:rsidP="006D4D89">
      <w:pPr>
        <w:jc w:val="both"/>
        <w:rPr>
          <w:sz w:val="24"/>
          <w:szCs w:val="24"/>
          <w:lang w:val="de-L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976"/>
        <w:gridCol w:w="2694"/>
        <w:gridCol w:w="3533"/>
      </w:tblGrid>
      <w:tr w:rsidR="001866D1" w14:paraId="488DB055" w14:textId="77777777" w:rsidTr="001866D1">
        <w:tc>
          <w:tcPr>
            <w:tcW w:w="993" w:type="dxa"/>
          </w:tcPr>
          <w:p w14:paraId="05C9FF48" w14:textId="0BBA4E54" w:rsidR="001866D1" w:rsidRDefault="001866D1" w:rsidP="006D4D89">
            <w:pPr>
              <w:jc w:val="both"/>
              <w:rPr>
                <w:sz w:val="24"/>
                <w:szCs w:val="24"/>
              </w:rPr>
            </w:pPr>
            <w:r>
              <w:rPr>
                <w:sz w:val="24"/>
                <w:szCs w:val="24"/>
              </w:rPr>
              <w:t>Datum:</w:t>
            </w:r>
          </w:p>
        </w:tc>
        <w:tc>
          <w:tcPr>
            <w:tcW w:w="2976" w:type="dxa"/>
          </w:tcPr>
          <w:p w14:paraId="31530F7A" w14:textId="77777777" w:rsidR="001866D1" w:rsidRDefault="001866D1" w:rsidP="006D4D89">
            <w:pPr>
              <w:jc w:val="both"/>
              <w:rPr>
                <w:sz w:val="24"/>
                <w:szCs w:val="24"/>
              </w:rPr>
            </w:pPr>
          </w:p>
        </w:tc>
        <w:tc>
          <w:tcPr>
            <w:tcW w:w="2694" w:type="dxa"/>
          </w:tcPr>
          <w:p w14:paraId="5A857623" w14:textId="5A4345E0" w:rsidR="001866D1" w:rsidRDefault="001866D1" w:rsidP="006D4D89">
            <w:pPr>
              <w:jc w:val="both"/>
              <w:rPr>
                <w:sz w:val="24"/>
                <w:szCs w:val="24"/>
              </w:rPr>
            </w:pPr>
            <w:r w:rsidRPr="00C6020B">
              <w:rPr>
                <w:rFonts w:cs="Calibri"/>
                <w:sz w:val="24"/>
                <w:szCs w:val="24"/>
                <w:lang w:eastAsia="de-CH"/>
              </w:rPr>
              <w:t>Unterschrift Imkerin/in</w:t>
            </w:r>
            <w:r>
              <w:rPr>
                <w:rFonts w:cs="Calibri"/>
                <w:sz w:val="24"/>
                <w:szCs w:val="24"/>
                <w:lang w:eastAsia="de-CH"/>
              </w:rPr>
              <w:t>:</w:t>
            </w:r>
          </w:p>
        </w:tc>
        <w:tc>
          <w:tcPr>
            <w:tcW w:w="3533" w:type="dxa"/>
          </w:tcPr>
          <w:p w14:paraId="4D120D1B" w14:textId="77777777" w:rsidR="001866D1" w:rsidRDefault="001866D1" w:rsidP="006D4D89">
            <w:pPr>
              <w:jc w:val="both"/>
              <w:rPr>
                <w:sz w:val="24"/>
                <w:szCs w:val="24"/>
              </w:rPr>
            </w:pPr>
          </w:p>
        </w:tc>
      </w:tr>
    </w:tbl>
    <w:p w14:paraId="35E4BA79" w14:textId="0FDF7441" w:rsidR="001866D1" w:rsidRDefault="001866D1" w:rsidP="006D4D89">
      <w:pPr>
        <w:jc w:val="both"/>
        <w:rPr>
          <w:sz w:val="24"/>
          <w:szCs w:val="24"/>
        </w:rPr>
      </w:pPr>
    </w:p>
    <w:p w14:paraId="20C8FD5E" w14:textId="2B295FA6" w:rsidR="00734716" w:rsidRDefault="00734716" w:rsidP="006D4D89">
      <w:pPr>
        <w:jc w:val="both"/>
        <w:rPr>
          <w:sz w:val="24"/>
          <w:szCs w:val="24"/>
        </w:rPr>
      </w:pPr>
    </w:p>
    <w:p w14:paraId="4175C587" w14:textId="54886AFD" w:rsidR="00734716" w:rsidRDefault="004233F5">
      <w:pPr>
        <w:rPr>
          <w:rFonts w:cs="Calibri"/>
          <w:sz w:val="24"/>
          <w:szCs w:val="24"/>
          <w:lang w:eastAsia="de-CH"/>
        </w:rPr>
      </w:pPr>
      <w:r>
        <w:rPr>
          <w:rFonts w:cs="Calibri"/>
          <w:color w:val="FF0000"/>
          <w:sz w:val="24"/>
          <w:szCs w:val="24"/>
          <w:lang w:eastAsia="de-CH"/>
        </w:rPr>
        <w:t>Eine Kopie des Behandlungsjournals</w:t>
      </w:r>
      <w:r w:rsidRPr="00CF03C1">
        <w:rPr>
          <w:rFonts w:cs="Calibri"/>
          <w:color w:val="FF0000"/>
          <w:sz w:val="24"/>
          <w:szCs w:val="24"/>
          <w:lang w:eastAsia="de-CH"/>
        </w:rPr>
        <w:t xml:space="preserve"> </w:t>
      </w:r>
      <w:r>
        <w:rPr>
          <w:rFonts w:cs="Calibri"/>
          <w:color w:val="FF0000"/>
          <w:sz w:val="24"/>
          <w:szCs w:val="24"/>
          <w:lang w:eastAsia="de-CH"/>
        </w:rPr>
        <w:t xml:space="preserve">2023/2024 </w:t>
      </w:r>
      <w:r w:rsidRPr="00CF03C1">
        <w:rPr>
          <w:rFonts w:cs="Calibri"/>
          <w:color w:val="FF0000"/>
          <w:sz w:val="24"/>
          <w:szCs w:val="24"/>
          <w:lang w:eastAsia="de-CH"/>
        </w:rPr>
        <w:t>ist bis am 1</w:t>
      </w:r>
      <w:r>
        <w:rPr>
          <w:rFonts w:cs="Calibri"/>
          <w:color w:val="FF0000"/>
          <w:sz w:val="24"/>
          <w:szCs w:val="24"/>
          <w:lang w:eastAsia="de-CH"/>
        </w:rPr>
        <w:t>5</w:t>
      </w:r>
      <w:r w:rsidRPr="00CF03C1">
        <w:rPr>
          <w:rFonts w:cs="Calibri"/>
          <w:color w:val="FF0000"/>
          <w:sz w:val="24"/>
          <w:szCs w:val="24"/>
          <w:lang w:eastAsia="de-CH"/>
        </w:rPr>
        <w:t>. April 202</w:t>
      </w:r>
      <w:r>
        <w:rPr>
          <w:rFonts w:cs="Calibri"/>
          <w:color w:val="FF0000"/>
          <w:sz w:val="24"/>
          <w:szCs w:val="24"/>
          <w:lang w:eastAsia="de-CH"/>
        </w:rPr>
        <w:t>4</w:t>
      </w:r>
      <w:r w:rsidRPr="00CF03C1">
        <w:rPr>
          <w:rFonts w:cs="Calibri"/>
          <w:color w:val="FF0000"/>
          <w:sz w:val="24"/>
          <w:szCs w:val="24"/>
          <w:lang w:eastAsia="de-CH"/>
        </w:rPr>
        <w:t xml:space="preserve"> </w:t>
      </w:r>
      <w:r>
        <w:rPr>
          <w:rFonts w:cs="Calibri"/>
          <w:color w:val="FF0000"/>
          <w:sz w:val="24"/>
          <w:szCs w:val="24"/>
          <w:lang w:eastAsia="de-CH"/>
        </w:rPr>
        <w:t>beim Obmann / Obfrau oder beim Bieneninspektor abzugeben</w:t>
      </w:r>
      <w:r w:rsidRPr="00CF03C1">
        <w:rPr>
          <w:rFonts w:cs="Calibri"/>
          <w:color w:val="FF0000"/>
          <w:sz w:val="24"/>
          <w:szCs w:val="24"/>
          <w:lang w:eastAsia="de-CH"/>
        </w:rPr>
        <w:t>!!!</w:t>
      </w:r>
      <w:r>
        <w:rPr>
          <w:rFonts w:cs="Calibri"/>
          <w:color w:val="FF0000"/>
          <w:sz w:val="24"/>
          <w:szCs w:val="24"/>
          <w:lang w:eastAsia="de-CH"/>
        </w:rPr>
        <w:t xml:space="preserve">  Das Original ist während 3 Jahren aufzubewahren (z.B. für Primär-produktion-, Bio- oder Demeter Kontrollen).</w:t>
      </w:r>
      <w:r w:rsidR="00734716">
        <w:rPr>
          <w:rFonts w:cs="Calibri"/>
          <w:sz w:val="24"/>
          <w:szCs w:val="24"/>
          <w:lang w:eastAsia="de-CH"/>
        </w:rPr>
        <w:br w:type="page"/>
      </w:r>
    </w:p>
    <w:p w14:paraId="2DB3FFBD" w14:textId="43BAB347" w:rsidR="00734716" w:rsidRPr="00C6020B" w:rsidRDefault="00734716" w:rsidP="00734716">
      <w:pPr>
        <w:jc w:val="both"/>
        <w:rPr>
          <w:rFonts w:cs="Calibri"/>
          <w:b/>
          <w:bCs/>
          <w:sz w:val="40"/>
          <w:szCs w:val="32"/>
        </w:rPr>
      </w:pPr>
      <w:r>
        <w:rPr>
          <w:rFonts w:cs="Calibri"/>
          <w:b/>
          <w:bCs/>
          <w:sz w:val="40"/>
          <w:szCs w:val="32"/>
        </w:rPr>
        <w:lastRenderedPageBreak/>
        <w:t>Inventarliste für Tierarzneimittel</w:t>
      </w:r>
      <w:r w:rsidRPr="00C6020B">
        <w:rPr>
          <w:rFonts w:cs="Calibri"/>
          <w:b/>
          <w:bCs/>
          <w:sz w:val="40"/>
          <w:szCs w:val="32"/>
        </w:rPr>
        <w:t xml:space="preserve"> 20</w:t>
      </w:r>
      <w:r>
        <w:rPr>
          <w:rFonts w:cs="Calibri"/>
          <w:b/>
          <w:bCs/>
          <w:sz w:val="40"/>
          <w:szCs w:val="32"/>
        </w:rPr>
        <w:t>2</w:t>
      </w:r>
      <w:r w:rsidR="004233F5">
        <w:rPr>
          <w:rFonts w:cs="Calibri"/>
          <w:b/>
          <w:bCs/>
          <w:sz w:val="40"/>
          <w:szCs w:val="32"/>
        </w:rPr>
        <w:t>3</w:t>
      </w:r>
      <w:r>
        <w:rPr>
          <w:rFonts w:cs="Calibri"/>
          <w:b/>
          <w:bCs/>
          <w:sz w:val="40"/>
          <w:szCs w:val="32"/>
        </w:rPr>
        <w:t>/202</w:t>
      </w:r>
      <w:r w:rsidR="004233F5">
        <w:rPr>
          <w:rFonts w:cs="Calibri"/>
          <w:b/>
          <w:bCs/>
          <w:sz w:val="40"/>
          <w:szCs w:val="32"/>
        </w:rPr>
        <w:t>4</w:t>
      </w:r>
    </w:p>
    <w:p w14:paraId="6D66CFDF" w14:textId="77777777" w:rsidR="00734716" w:rsidRPr="00C6020B" w:rsidRDefault="00734716" w:rsidP="00734716">
      <w:pPr>
        <w:rPr>
          <w:rFonts w:cs="Calibri"/>
          <w:b/>
          <w:szCs w:val="28"/>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36"/>
        <w:gridCol w:w="2015"/>
        <w:gridCol w:w="2017"/>
        <w:gridCol w:w="3325"/>
      </w:tblGrid>
      <w:tr w:rsidR="00835F22" w14:paraId="37661C62" w14:textId="77777777" w:rsidTr="0067325B">
        <w:tc>
          <w:tcPr>
            <w:tcW w:w="2136" w:type="dxa"/>
          </w:tcPr>
          <w:p w14:paraId="62DB741D" w14:textId="77777777" w:rsidR="00835F22" w:rsidRDefault="00835F22" w:rsidP="00AE2F0C">
            <w:pPr>
              <w:tabs>
                <w:tab w:val="left" w:pos="6498"/>
                <w:tab w:val="left" w:leader="underscore" w:pos="7524"/>
              </w:tabs>
              <w:rPr>
                <w:rFonts w:cs="Calibri"/>
                <w:b/>
                <w:bCs/>
                <w:sz w:val="28"/>
                <w:szCs w:val="32"/>
              </w:rPr>
            </w:pPr>
            <w:r w:rsidRPr="00C6020B">
              <w:rPr>
                <w:rFonts w:cs="Calibri"/>
                <w:b/>
                <w:sz w:val="28"/>
                <w:szCs w:val="28"/>
              </w:rPr>
              <w:t>Bienenhalter/in:</w:t>
            </w:r>
          </w:p>
        </w:tc>
        <w:tc>
          <w:tcPr>
            <w:tcW w:w="2015" w:type="dxa"/>
          </w:tcPr>
          <w:p w14:paraId="18026836" w14:textId="77777777" w:rsidR="00835F22" w:rsidRDefault="00835F22" w:rsidP="00AE2F0C">
            <w:pPr>
              <w:tabs>
                <w:tab w:val="left" w:pos="6498"/>
                <w:tab w:val="left" w:leader="underscore" w:pos="7524"/>
              </w:tabs>
              <w:rPr>
                <w:rFonts w:cs="Calibri"/>
                <w:sz w:val="16"/>
                <w:szCs w:val="16"/>
                <w:vertAlign w:val="subscript"/>
              </w:rPr>
            </w:pPr>
          </w:p>
          <w:p w14:paraId="2F6493C5" w14:textId="77777777" w:rsidR="00835F22" w:rsidRDefault="00835F22" w:rsidP="00AE2F0C">
            <w:pPr>
              <w:tabs>
                <w:tab w:val="left" w:pos="6498"/>
                <w:tab w:val="left" w:leader="underscore" w:pos="7524"/>
              </w:tabs>
              <w:rPr>
                <w:rFonts w:cs="Calibri"/>
                <w:b/>
                <w:bCs/>
                <w:sz w:val="28"/>
                <w:szCs w:val="32"/>
              </w:rPr>
            </w:pPr>
            <w:r>
              <w:rPr>
                <w:rFonts w:cs="Calibri"/>
                <w:sz w:val="16"/>
                <w:szCs w:val="16"/>
                <w:vertAlign w:val="subscript"/>
              </w:rPr>
              <w:t>Vorname/Name</w:t>
            </w:r>
          </w:p>
        </w:tc>
        <w:tc>
          <w:tcPr>
            <w:tcW w:w="2017" w:type="dxa"/>
          </w:tcPr>
          <w:p w14:paraId="4085B03A" w14:textId="77777777" w:rsidR="00835F22" w:rsidRDefault="00835F22" w:rsidP="00AE2F0C">
            <w:pPr>
              <w:tabs>
                <w:tab w:val="left" w:pos="6498"/>
                <w:tab w:val="left" w:leader="underscore" w:pos="7524"/>
              </w:tabs>
              <w:rPr>
                <w:rFonts w:cs="Calibri"/>
                <w:sz w:val="16"/>
                <w:szCs w:val="16"/>
                <w:vertAlign w:val="subscript"/>
              </w:rPr>
            </w:pPr>
          </w:p>
          <w:p w14:paraId="63C67BBB" w14:textId="3C4161A9" w:rsidR="00835F22" w:rsidRDefault="00835F22" w:rsidP="00AE2F0C">
            <w:pPr>
              <w:tabs>
                <w:tab w:val="left" w:pos="6498"/>
                <w:tab w:val="left" w:leader="underscore" w:pos="7524"/>
              </w:tabs>
              <w:rPr>
                <w:rFonts w:cs="Calibri"/>
                <w:b/>
                <w:bCs/>
                <w:sz w:val="28"/>
                <w:szCs w:val="32"/>
              </w:rPr>
            </w:pPr>
            <w:r>
              <w:rPr>
                <w:rFonts w:cs="Calibri"/>
                <w:sz w:val="16"/>
                <w:szCs w:val="16"/>
                <w:vertAlign w:val="subscript"/>
              </w:rPr>
              <w:t>Strasse/Nr</w:t>
            </w:r>
            <w:r w:rsidR="002A02BB">
              <w:rPr>
                <w:rFonts w:cs="Calibri"/>
                <w:sz w:val="16"/>
                <w:szCs w:val="16"/>
                <w:vertAlign w:val="subscript"/>
              </w:rPr>
              <w:t>.</w:t>
            </w:r>
          </w:p>
        </w:tc>
        <w:tc>
          <w:tcPr>
            <w:tcW w:w="3325" w:type="dxa"/>
          </w:tcPr>
          <w:p w14:paraId="5085ACE5" w14:textId="77777777" w:rsidR="00835F22" w:rsidRDefault="00835F22" w:rsidP="00AE2F0C">
            <w:pPr>
              <w:tabs>
                <w:tab w:val="left" w:pos="6498"/>
                <w:tab w:val="left" w:leader="underscore" w:pos="7524"/>
              </w:tabs>
              <w:rPr>
                <w:rFonts w:cs="Calibri"/>
                <w:sz w:val="16"/>
                <w:szCs w:val="16"/>
                <w:vertAlign w:val="subscript"/>
              </w:rPr>
            </w:pPr>
          </w:p>
          <w:p w14:paraId="33469F9D" w14:textId="36FBACF6" w:rsidR="00835F22" w:rsidRDefault="00835F22" w:rsidP="00AE2F0C">
            <w:pPr>
              <w:tabs>
                <w:tab w:val="left" w:pos="6498"/>
                <w:tab w:val="left" w:leader="underscore" w:pos="7524"/>
              </w:tabs>
              <w:rPr>
                <w:rFonts w:cs="Calibri"/>
                <w:b/>
                <w:bCs/>
                <w:sz w:val="28"/>
                <w:szCs w:val="32"/>
              </w:rPr>
            </w:pPr>
            <w:r>
              <w:rPr>
                <w:rFonts w:cs="Calibri"/>
                <w:sz w:val="16"/>
                <w:szCs w:val="16"/>
                <w:vertAlign w:val="subscript"/>
              </w:rPr>
              <w:t>PLZ/Wohnort</w:t>
            </w:r>
          </w:p>
        </w:tc>
      </w:tr>
      <w:tr w:rsidR="00835F22" w14:paraId="0B6EE0B9" w14:textId="77777777" w:rsidTr="0067325B">
        <w:tc>
          <w:tcPr>
            <w:tcW w:w="2136" w:type="dxa"/>
          </w:tcPr>
          <w:p w14:paraId="635BA6FA" w14:textId="77777777" w:rsidR="00835F22" w:rsidRDefault="00835F22" w:rsidP="00AE2F0C">
            <w:pPr>
              <w:tabs>
                <w:tab w:val="left" w:pos="6498"/>
                <w:tab w:val="left" w:leader="underscore" w:pos="7524"/>
              </w:tabs>
              <w:rPr>
                <w:rFonts w:cs="Calibri"/>
                <w:b/>
                <w:bCs/>
                <w:sz w:val="28"/>
                <w:szCs w:val="32"/>
              </w:rPr>
            </w:pPr>
            <w:r w:rsidRPr="00C6020B">
              <w:rPr>
                <w:rFonts w:cs="Calibri"/>
                <w:b/>
                <w:sz w:val="28"/>
                <w:szCs w:val="28"/>
              </w:rPr>
              <w:t>Bienenstand</w:t>
            </w:r>
            <w:r>
              <w:rPr>
                <w:rFonts w:cs="Calibri"/>
                <w:b/>
                <w:sz w:val="28"/>
                <w:szCs w:val="28"/>
              </w:rPr>
              <w:t>:</w:t>
            </w:r>
          </w:p>
        </w:tc>
        <w:tc>
          <w:tcPr>
            <w:tcW w:w="2015" w:type="dxa"/>
          </w:tcPr>
          <w:p w14:paraId="4E21BAAF" w14:textId="77777777" w:rsidR="00835F22" w:rsidRDefault="00835F22" w:rsidP="00AE2F0C">
            <w:pPr>
              <w:tabs>
                <w:tab w:val="left" w:pos="6498"/>
                <w:tab w:val="left" w:leader="underscore" w:pos="7524"/>
              </w:tabs>
              <w:rPr>
                <w:rFonts w:cs="Calibri"/>
                <w:sz w:val="16"/>
                <w:szCs w:val="16"/>
                <w:vertAlign w:val="subscript"/>
              </w:rPr>
            </w:pPr>
          </w:p>
          <w:p w14:paraId="7F039AB2" w14:textId="77777777" w:rsidR="00835F22" w:rsidRPr="00835F22" w:rsidRDefault="00835F22" w:rsidP="00AE2F0C">
            <w:pPr>
              <w:tabs>
                <w:tab w:val="left" w:pos="6498"/>
                <w:tab w:val="left" w:leader="underscore" w:pos="7524"/>
              </w:tabs>
              <w:rPr>
                <w:rFonts w:cs="Calibri"/>
                <w:sz w:val="16"/>
                <w:szCs w:val="16"/>
                <w:vertAlign w:val="subscript"/>
              </w:rPr>
            </w:pPr>
            <w:r w:rsidRPr="00835F22">
              <w:rPr>
                <w:rFonts w:cs="Calibri"/>
                <w:sz w:val="16"/>
                <w:szCs w:val="16"/>
                <w:vertAlign w:val="subscript"/>
              </w:rPr>
              <w:t>Nummer</w:t>
            </w:r>
          </w:p>
        </w:tc>
        <w:tc>
          <w:tcPr>
            <w:tcW w:w="2017" w:type="dxa"/>
          </w:tcPr>
          <w:p w14:paraId="485297AC" w14:textId="77777777" w:rsidR="00835F22" w:rsidRDefault="00835F22" w:rsidP="00AE2F0C">
            <w:pPr>
              <w:tabs>
                <w:tab w:val="left" w:pos="6498"/>
                <w:tab w:val="left" w:leader="underscore" w:pos="7524"/>
              </w:tabs>
              <w:rPr>
                <w:rFonts w:cs="Calibri"/>
                <w:sz w:val="16"/>
                <w:szCs w:val="16"/>
                <w:vertAlign w:val="subscript"/>
              </w:rPr>
            </w:pPr>
          </w:p>
          <w:p w14:paraId="239188D0" w14:textId="77777777" w:rsidR="00835F22" w:rsidRPr="00835F22" w:rsidRDefault="00835F22" w:rsidP="00AE2F0C">
            <w:pPr>
              <w:tabs>
                <w:tab w:val="left" w:pos="6498"/>
                <w:tab w:val="left" w:leader="underscore" w:pos="7524"/>
              </w:tabs>
              <w:rPr>
                <w:rFonts w:cs="Calibri"/>
                <w:sz w:val="16"/>
                <w:szCs w:val="16"/>
                <w:vertAlign w:val="subscript"/>
              </w:rPr>
            </w:pPr>
            <w:r w:rsidRPr="00835F22">
              <w:rPr>
                <w:rFonts w:cs="Calibri"/>
                <w:sz w:val="16"/>
                <w:szCs w:val="16"/>
                <w:vertAlign w:val="subscript"/>
              </w:rPr>
              <w:t>Standort (Gemeinde)</w:t>
            </w:r>
          </w:p>
        </w:tc>
        <w:tc>
          <w:tcPr>
            <w:tcW w:w="3325" w:type="dxa"/>
          </w:tcPr>
          <w:p w14:paraId="213A598C" w14:textId="77777777" w:rsidR="00835F22" w:rsidRDefault="00835F22" w:rsidP="00AE2F0C">
            <w:pPr>
              <w:tabs>
                <w:tab w:val="left" w:pos="6498"/>
                <w:tab w:val="left" w:leader="underscore" w:pos="7524"/>
              </w:tabs>
              <w:rPr>
                <w:rFonts w:cs="Calibri"/>
                <w:sz w:val="16"/>
                <w:szCs w:val="16"/>
                <w:vertAlign w:val="subscript"/>
              </w:rPr>
            </w:pPr>
          </w:p>
          <w:p w14:paraId="568A1C5C" w14:textId="77777777" w:rsidR="00835F22" w:rsidRPr="00835F22" w:rsidRDefault="00835F22" w:rsidP="00AE2F0C">
            <w:pPr>
              <w:tabs>
                <w:tab w:val="left" w:pos="6498"/>
                <w:tab w:val="left" w:leader="underscore" w:pos="7524"/>
              </w:tabs>
              <w:rPr>
                <w:rFonts w:cs="Calibri"/>
                <w:sz w:val="16"/>
                <w:szCs w:val="16"/>
                <w:vertAlign w:val="subscript"/>
              </w:rPr>
            </w:pPr>
            <w:r w:rsidRPr="00835F22">
              <w:rPr>
                <w:rFonts w:cs="Calibri"/>
                <w:sz w:val="16"/>
                <w:szCs w:val="16"/>
                <w:vertAlign w:val="subscript"/>
              </w:rPr>
              <w:t>Standort (Flurname)</w:t>
            </w:r>
          </w:p>
        </w:tc>
      </w:tr>
    </w:tbl>
    <w:p w14:paraId="624BB9FC" w14:textId="77777777" w:rsidR="00734716" w:rsidRPr="00C6020B" w:rsidRDefault="00734716" w:rsidP="00734716">
      <w:pPr>
        <w:jc w:val="both"/>
        <w:rPr>
          <w:rFonts w:cs="Calibri"/>
          <w:b/>
          <w:szCs w:val="24"/>
        </w:rPr>
      </w:pPr>
    </w:p>
    <w:p w14:paraId="4E0CAA22" w14:textId="5CD39063" w:rsidR="00474928" w:rsidRDefault="00734716" w:rsidP="00474928">
      <w:pPr>
        <w:jc w:val="both"/>
        <w:rPr>
          <w:rFonts w:cs="Calibri"/>
          <w:b/>
          <w:sz w:val="24"/>
          <w:szCs w:val="28"/>
        </w:rPr>
      </w:pPr>
      <w:r w:rsidRPr="00C6020B">
        <w:rPr>
          <w:rFonts w:cs="Calibri"/>
          <w:b/>
          <w:sz w:val="24"/>
          <w:szCs w:val="28"/>
        </w:rPr>
        <w:t xml:space="preserve">Aufzeichnung </w:t>
      </w:r>
      <w:r w:rsidR="009D1CB4">
        <w:rPr>
          <w:rFonts w:cs="Calibri"/>
          <w:b/>
          <w:sz w:val="24"/>
          <w:szCs w:val="28"/>
        </w:rPr>
        <w:t xml:space="preserve">des </w:t>
      </w:r>
      <w:r>
        <w:rPr>
          <w:rFonts w:cs="Calibri"/>
          <w:b/>
          <w:sz w:val="24"/>
          <w:szCs w:val="28"/>
        </w:rPr>
        <w:t>Inventars der Tierarzneimittel</w:t>
      </w:r>
    </w:p>
    <w:p w14:paraId="65010DA8" w14:textId="0B2CBAF3" w:rsidR="00734716" w:rsidRPr="00474928" w:rsidRDefault="00734716" w:rsidP="00474928">
      <w:pPr>
        <w:jc w:val="both"/>
        <w:rPr>
          <w:rFonts w:cs="Calibri"/>
          <w:b/>
          <w:sz w:val="24"/>
          <w:szCs w:val="28"/>
        </w:rPr>
      </w:pPr>
      <w:r>
        <w:rPr>
          <w:noProof/>
        </w:rPr>
        <mc:AlternateContent>
          <mc:Choice Requires="wps">
            <w:drawing>
              <wp:anchor distT="0" distB="0" distL="114300" distR="114300" simplePos="0" relativeHeight="251657216" behindDoc="0" locked="0" layoutInCell="1" allowOverlap="1" wp14:anchorId="373EEECF" wp14:editId="08D453BC">
                <wp:simplePos x="0" y="0"/>
                <wp:positionH relativeFrom="page">
                  <wp:posOffset>113665</wp:posOffset>
                </wp:positionH>
                <wp:positionV relativeFrom="paragraph">
                  <wp:posOffset>1685290</wp:posOffset>
                </wp:positionV>
                <wp:extent cx="720090" cy="307340"/>
                <wp:effectExtent l="0" t="114300" r="0" b="111760"/>
                <wp:wrapNone/>
                <wp:docPr id="17" name="Textfeld 17"/>
                <wp:cNvGraphicFramePr/>
                <a:graphic xmlns:a="http://schemas.openxmlformats.org/drawingml/2006/main">
                  <a:graphicData uri="http://schemas.microsoft.com/office/word/2010/wordprocessingShape">
                    <wps:wsp>
                      <wps:cNvSpPr txBox="1"/>
                      <wps:spPr>
                        <a:xfrm rot="19810137">
                          <a:off x="0" y="0"/>
                          <a:ext cx="719455" cy="306705"/>
                        </a:xfrm>
                        <a:prstGeom prst="rect">
                          <a:avLst/>
                        </a:prstGeom>
                        <a:noFill/>
                        <a:ln w="6350">
                          <a:noFill/>
                        </a:ln>
                      </wps:spPr>
                      <wps:txbx>
                        <w:txbxContent>
                          <w:p w14:paraId="62C48E7F" w14:textId="77777777" w:rsidR="00F55F5F" w:rsidRDefault="00F55F5F" w:rsidP="00734716">
                            <w:pPr>
                              <w:rPr>
                                <w:color w:val="7F7F7F" w:themeColor="text1" w:themeTint="80"/>
                                <w:sz w:val="18"/>
                                <w:szCs w:val="18"/>
                              </w:rPr>
                            </w:pPr>
                            <w:r>
                              <w:rPr>
                                <w:color w:val="7F7F7F" w:themeColor="text1" w:themeTint="80"/>
                                <w:sz w:val="18"/>
                                <w:szCs w:val="18"/>
                              </w:rPr>
                              <w:t>Beispiel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EEECF" id="_x0000_t202" coordsize="21600,21600" o:spt="202" path="m,l,21600r21600,l21600,xe">
                <v:stroke joinstyle="miter"/>
                <v:path gradientshapeok="t" o:connecttype="rect"/>
              </v:shapetype>
              <v:shape id="Textfeld 17" o:spid="_x0000_s1026" type="#_x0000_t202" style="position:absolute;left:0;text-align:left;margin-left:8.95pt;margin-top:132.7pt;width:56.7pt;height:24.2pt;rotation:-1955008fd;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O/NwIAAFkEAAAOAAAAZHJzL2Uyb0RvYy54bWysVMFu2zAMvQ/YPwi6r7bTpGmDOEXWIsOA&#10;oi2QDD0rslQbkCVNUmJ3X78nOc6K7jbsIlDk8yP5SHl527eKHIXzjdElLS5ySoTmpmr0a0l/7DZf&#10;rinxgemKKaNFSd+Ep7erz5+WnV2IiamNqoQjINF+0dmS1iHYRZZ5XouW+QtjhUZQGteygKt7zSrH&#10;OrC3Kpvk+VXWGVdZZ7jwHt77IUhXiV9KwcOTlF4EokqK2kI6XTr38cxWS7Z4dczWDT+Vwf6hipY1&#10;GknPVPcsMHJwzV9UbcOd8UaGC27azEjZcJF6QDdF/qGbbc2sSL1AHG/PMvn/R8sfj8+ONBVmN6dE&#10;sxYz2ok+SKEqAhf06axfALa1AIb+q+mBHf0ezth2L11LnIG8xc11kReX86QG+iOAQ/i3s9ggJxzO&#10;eXEznc0o4Qhd5lfzfBZJs4ErclrnwzdhWhKNkjrMMpGy44MPA3SERLg2m0apNE+lSVfSq8tZnj44&#10;R0CuNHLEjobKoxX6fX9qc2+qN3SZGkHR3vJNg+QPzIdn5rAYcGLZwxMOqQyScNVYSmrjfn30RRzm&#10;hAglHRaspP7ngTlBifquMcGbYjoFXUiX6Ww+wcW9j+zfR/ShvTPY4SJVlcyID2o0pTPtC97COmZF&#10;iGmO3CUNo3kXhrXHW+JivU4g7KBl4UFvLY/Uo+q7/oU5e9I9YGCPZlxFtvgg/4AdBrA+BCObNJso&#10;7KDmSW/sb5ru6a3FB/L+nlB//gir3wAAAP//AwBQSwMEFAAGAAgAAAAhAE+DyjnfAAAACgEAAA8A&#10;AABkcnMvZG93bnJldi54bWxMj01PwzAMhu9I+w+RkbixdBv7oGs6TRWIC5cNENes8drSxqmSbCv/&#10;Hu80TtYrP3r9ONsMthNn9KFxpGAyTkAglc40VCn4/Hh9XIEIUZPRnSNU8IsBNvnoLtOpcRfa4Xkf&#10;K8ElFFKtoI6xT6UMZY1Wh7HrkXh3dN7qyNFX0nh94XLbyWmSLKTVDfGFWvdY1Fi2+5NV8PNid/47&#10;VK6wb8Es50Urv95bpR7uh+0aRMQh3mC46rM65Ox0cCcyQXScl89MKpgu5k8grsBsMgNxUMBzBTLP&#10;5P8X8j8AAAD//wMAUEsBAi0AFAAGAAgAAAAhALaDOJL+AAAA4QEAABMAAAAAAAAAAAAAAAAAAAAA&#10;AFtDb250ZW50X1R5cGVzXS54bWxQSwECLQAUAAYACAAAACEAOP0h/9YAAACUAQAACwAAAAAAAAAA&#10;AAAAAAAvAQAAX3JlbHMvLnJlbHNQSwECLQAUAAYACAAAACEAt7WDvzcCAABZBAAADgAAAAAAAAAA&#10;AAAAAAAuAgAAZHJzL2Uyb0RvYy54bWxQSwECLQAUAAYACAAAACEAT4PKOd8AAAAKAQAADwAAAAAA&#10;AAAAAAAAAACRBAAAZHJzL2Rvd25yZXYueG1sUEsFBgAAAAAEAAQA8wAAAJ0FAAAAAA==&#10;" filled="f" stroked="f" strokeweight=".5pt">
                <v:textbox>
                  <w:txbxContent>
                    <w:p w14:paraId="62C48E7F" w14:textId="77777777" w:rsidR="00F55F5F" w:rsidRDefault="00F55F5F" w:rsidP="00734716">
                      <w:pPr>
                        <w:rPr>
                          <w:color w:val="7F7F7F" w:themeColor="text1" w:themeTint="80"/>
                          <w:sz w:val="18"/>
                          <w:szCs w:val="18"/>
                        </w:rPr>
                      </w:pPr>
                      <w:r>
                        <w:rPr>
                          <w:color w:val="7F7F7F" w:themeColor="text1" w:themeTint="80"/>
                          <w:sz w:val="18"/>
                          <w:szCs w:val="18"/>
                        </w:rPr>
                        <w:t>Beispiel</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14:anchorId="045C44B5" wp14:editId="34E6FB98">
                <wp:simplePos x="0" y="0"/>
                <wp:positionH relativeFrom="page">
                  <wp:posOffset>95250</wp:posOffset>
                </wp:positionH>
                <wp:positionV relativeFrom="paragraph">
                  <wp:posOffset>1129030</wp:posOffset>
                </wp:positionV>
                <wp:extent cx="720090" cy="307340"/>
                <wp:effectExtent l="0" t="114300" r="0" b="111760"/>
                <wp:wrapNone/>
                <wp:docPr id="14" name="Textfeld 14"/>
                <wp:cNvGraphicFramePr/>
                <a:graphic xmlns:a="http://schemas.openxmlformats.org/drawingml/2006/main">
                  <a:graphicData uri="http://schemas.microsoft.com/office/word/2010/wordprocessingShape">
                    <wps:wsp>
                      <wps:cNvSpPr txBox="1"/>
                      <wps:spPr>
                        <a:xfrm rot="19810137">
                          <a:off x="0" y="0"/>
                          <a:ext cx="719455" cy="306705"/>
                        </a:xfrm>
                        <a:prstGeom prst="rect">
                          <a:avLst/>
                        </a:prstGeom>
                        <a:noFill/>
                        <a:ln w="6350">
                          <a:noFill/>
                        </a:ln>
                      </wps:spPr>
                      <wps:txbx>
                        <w:txbxContent>
                          <w:p w14:paraId="4EAC6898" w14:textId="77777777" w:rsidR="00F55F5F" w:rsidRDefault="00F55F5F" w:rsidP="00734716">
                            <w:pPr>
                              <w:rPr>
                                <w:color w:val="7F7F7F" w:themeColor="text1" w:themeTint="80"/>
                                <w:sz w:val="18"/>
                                <w:szCs w:val="18"/>
                              </w:rPr>
                            </w:pPr>
                            <w:r>
                              <w:rPr>
                                <w:color w:val="7F7F7F" w:themeColor="text1" w:themeTint="80"/>
                                <w:sz w:val="18"/>
                                <w:szCs w:val="18"/>
                              </w:rPr>
                              <w:t>Beispiel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C44B5" id="Textfeld 14" o:spid="_x0000_s1027" type="#_x0000_t202" style="position:absolute;left:0;text-align:left;margin-left:7.5pt;margin-top:88.9pt;width:56.7pt;height:24.2pt;rotation:-1955008fd;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U2cOQIAAGAEAAAOAAAAZHJzL2Uyb0RvYy54bWysVF1v2yAUfZ+0/4B4X23no2mjOFXWqtOk&#10;qq2UTH0mGGJLGBiQ2t2v3wHHWdW9TXtBcO/x4d5zLl7d9K0ir8L5xuiSFhc5JUJzUzX6UNIfu/sv&#10;V5T4wHTFlNGipG/C05v150+rzi7FxNRGVcIRkGi/7GxJ6xDsMss8r0XL/IWxQiMpjWtZwNEdssqx&#10;DuytyiZ5fpl1xlXWGS68R/RuSNJ14pdS8PAkpReBqJKitpBWl9Z9XLP1ii0Pjtm64acy2D9U0bJG&#10;49Iz1R0LjBxd8xdV23BnvJHhgps2M1I2XKQe0E2Rf+hmWzMrUi8Qx9uzTP7/0fLH12dHmgrezSjR&#10;rIVHO9EHKVRFEII+nfVLwLYWwNB/NT2wY9wjGNvupWuJM5C3uL4q8mK6SGqgPwI4hH87iw1ywhFc&#10;FNez+ZwSjtQ0v1zk80iaDVyR0zofvgnTkrgpqYOXiZS9PvgwQEdIhGtz3yiV/FSadCW9nM7z9ME5&#10;A3KlcUfsaKg87kK/7wcFxq72pnpDs6kf1O4tv29QwwPz4Zk5zAeCmPnwhEUqg7u4aiwltXG/PsYi&#10;DnYhQ0mHOSup/3lkTlCivmsYeV3MZqAL6TCbLyY4uPeZ/fuMPra3BqNcpKrSNuKDGrfSmfYFT2IT&#10;b0WKaY67SxrG7W0Yph9PiovNJoEwipaFB721PFKP4u/6F+bsSf4A3x7NOJFs+cGFATv4sDkGI5tk&#10;UdR3UPMkO8Y4mXx6cvGdvD8n1J8fw/o3AAAA//8DAFBLAwQUAAYACAAAACEA/ELkBd0AAAAKAQAA&#10;DwAAAGRycy9kb3ducmV2LnhtbEyPwU7DMBBE70j8g7VI3KiDRZsqxKlQBOLCpS2IqxsvSUi8jmy3&#10;DX/P9gSn1WhHM/PKzexGccIQe08a7hcZCKTG255aDe/7l7s1iJgMWTN6Qg0/GGFTXV+VprD+TFs8&#10;7VIrOIRiYTR0KU2FlLHp0Jm48BMS/758cCaxDK20wZw53I1SZdlKOtMTN3RmwrrDZtgdnYbvZ7cN&#10;n7H1tXuNNl/Wg/x4G7S+vZmfHkEknNOfGS7zeTpUvOngj2SjGFkvGSXxzXNGuBjU+gHEQYNSKwWy&#10;KuV/hOoXAAD//wMAUEsBAi0AFAAGAAgAAAAhALaDOJL+AAAA4QEAABMAAAAAAAAAAAAAAAAAAAAA&#10;AFtDb250ZW50X1R5cGVzXS54bWxQSwECLQAUAAYACAAAACEAOP0h/9YAAACUAQAACwAAAAAAAAAA&#10;AAAAAAAvAQAAX3JlbHMvLnJlbHNQSwECLQAUAAYACAAAACEA+e1NnDkCAABgBAAADgAAAAAAAAAA&#10;AAAAAAAuAgAAZHJzL2Uyb0RvYy54bWxQSwECLQAUAAYACAAAACEA/ELkBd0AAAAKAQAADwAAAAAA&#10;AAAAAAAAAACTBAAAZHJzL2Rvd25yZXYueG1sUEsFBgAAAAAEAAQA8wAAAJ0FAAAAAA==&#10;" filled="f" stroked="f" strokeweight=".5pt">
                <v:textbox>
                  <w:txbxContent>
                    <w:p w14:paraId="4EAC6898" w14:textId="77777777" w:rsidR="00F55F5F" w:rsidRDefault="00F55F5F" w:rsidP="00734716">
                      <w:pPr>
                        <w:rPr>
                          <w:color w:val="7F7F7F" w:themeColor="text1" w:themeTint="80"/>
                          <w:sz w:val="18"/>
                          <w:szCs w:val="18"/>
                        </w:rPr>
                      </w:pPr>
                      <w:r>
                        <w:rPr>
                          <w:color w:val="7F7F7F" w:themeColor="text1" w:themeTint="80"/>
                          <w:sz w:val="18"/>
                          <w:szCs w:val="18"/>
                        </w:rPr>
                        <w:t>Beispiel</w:t>
                      </w:r>
                    </w:p>
                  </w:txbxContent>
                </v:textbox>
                <w10:wrap anchorx="page"/>
              </v:shape>
            </w:pict>
          </mc:Fallback>
        </mc:AlternateContent>
      </w:r>
    </w:p>
    <w:tbl>
      <w:tblPr>
        <w:tblStyle w:val="Tabellenraster"/>
        <w:tblW w:w="10921" w:type="dxa"/>
        <w:tblInd w:w="-5" w:type="dxa"/>
        <w:tblLayout w:type="fixed"/>
        <w:tblLook w:val="04A0" w:firstRow="1" w:lastRow="0" w:firstColumn="1" w:lastColumn="0" w:noHBand="0" w:noVBand="1"/>
      </w:tblPr>
      <w:tblGrid>
        <w:gridCol w:w="1418"/>
        <w:gridCol w:w="2236"/>
        <w:gridCol w:w="1101"/>
        <w:gridCol w:w="2082"/>
        <w:gridCol w:w="1006"/>
        <w:gridCol w:w="1928"/>
        <w:gridCol w:w="1150"/>
      </w:tblGrid>
      <w:tr w:rsidR="00734716" w14:paraId="6201B049" w14:textId="77777777" w:rsidTr="00AE2F0C">
        <w:trPr>
          <w:trHeight w:val="467"/>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75D48C" w14:textId="77777777" w:rsidR="00734716" w:rsidRDefault="00734716">
            <w:pPr>
              <w:rPr>
                <w:rFonts w:ascii="Arial Narrow" w:eastAsia="Times New Roman" w:hAnsi="Arial Narrow"/>
                <w:b/>
                <w:color w:val="000000"/>
                <w:sz w:val="18"/>
                <w:szCs w:val="18"/>
                <w:lang w:eastAsia="de-CH"/>
              </w:rPr>
            </w:pPr>
            <w:r>
              <w:rPr>
                <w:rFonts w:ascii="Arial Narrow" w:eastAsia="Times New Roman" w:hAnsi="Arial Narrow"/>
                <w:b/>
                <w:color w:val="000000"/>
                <w:sz w:val="18"/>
                <w:szCs w:val="18"/>
                <w:lang w:eastAsia="de-CH"/>
              </w:rPr>
              <w:t>Eingangsdatum des Tierarzneimittels</w:t>
            </w:r>
          </w:p>
        </w:tc>
        <w:tc>
          <w:tcPr>
            <w:tcW w:w="2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67FBFD" w14:textId="77777777" w:rsidR="00734716" w:rsidRDefault="00734716">
            <w:pPr>
              <w:rPr>
                <w:rFonts w:ascii="Arial Narrow" w:eastAsia="Times New Roman" w:hAnsi="Arial Narrow"/>
                <w:b/>
                <w:color w:val="000000"/>
                <w:sz w:val="18"/>
                <w:szCs w:val="18"/>
                <w:lang w:eastAsia="de-CH"/>
              </w:rPr>
            </w:pPr>
            <w:r>
              <w:rPr>
                <w:rFonts w:ascii="Arial Narrow" w:eastAsia="Times New Roman" w:hAnsi="Arial Narrow"/>
                <w:b/>
                <w:color w:val="000000"/>
                <w:sz w:val="18"/>
                <w:szCs w:val="18"/>
                <w:lang w:eastAsia="de-CH"/>
              </w:rPr>
              <w:t>Handelsname des Tierarzneimittels</w:t>
            </w:r>
          </w:p>
        </w:tc>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3AFFF0" w14:textId="77777777" w:rsidR="00734716" w:rsidRDefault="00734716">
            <w:pPr>
              <w:rPr>
                <w:rFonts w:ascii="Arial Narrow" w:eastAsia="Times New Roman" w:hAnsi="Arial Narrow"/>
                <w:b/>
                <w:color w:val="000000"/>
                <w:sz w:val="18"/>
                <w:szCs w:val="18"/>
                <w:lang w:eastAsia="de-CH"/>
              </w:rPr>
            </w:pPr>
            <w:r>
              <w:rPr>
                <w:rFonts w:ascii="Arial Narrow" w:eastAsia="Times New Roman" w:hAnsi="Arial Narrow"/>
                <w:b/>
                <w:color w:val="000000"/>
                <w:sz w:val="18"/>
                <w:szCs w:val="18"/>
                <w:lang w:eastAsia="de-CH"/>
              </w:rPr>
              <w:t>Menge in Konfektions-einheiten (ml, g, …)</w:t>
            </w:r>
          </w:p>
        </w:tc>
        <w:tc>
          <w:tcPr>
            <w:tcW w:w="2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796AA9" w14:textId="77777777" w:rsidR="00734716" w:rsidRDefault="00734716">
            <w:pPr>
              <w:rPr>
                <w:rFonts w:ascii="Arial Narrow" w:eastAsia="Times New Roman" w:hAnsi="Arial Narrow"/>
                <w:b/>
                <w:color w:val="000000"/>
                <w:sz w:val="18"/>
                <w:szCs w:val="18"/>
                <w:lang w:eastAsia="de-CH"/>
              </w:rPr>
            </w:pPr>
            <w:r>
              <w:rPr>
                <w:rFonts w:ascii="Arial Narrow" w:eastAsia="Times New Roman" w:hAnsi="Arial Narrow"/>
                <w:b/>
                <w:color w:val="000000"/>
                <w:sz w:val="18"/>
                <w:szCs w:val="18"/>
                <w:lang w:eastAsia="de-CH"/>
              </w:rPr>
              <w:t>Bezugsquelle</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FDB261" w14:textId="77777777" w:rsidR="00734716" w:rsidRDefault="00734716">
            <w:pPr>
              <w:rPr>
                <w:rFonts w:ascii="Arial Narrow" w:eastAsia="Times New Roman" w:hAnsi="Arial Narrow"/>
                <w:b/>
                <w:color w:val="000000"/>
                <w:sz w:val="18"/>
                <w:szCs w:val="18"/>
                <w:lang w:eastAsia="de-CH"/>
              </w:rPr>
            </w:pPr>
            <w:r>
              <w:rPr>
                <w:rFonts w:ascii="Arial Narrow" w:eastAsia="Times New Roman" w:hAnsi="Arial Narrow"/>
                <w:b/>
                <w:color w:val="000000"/>
                <w:sz w:val="18"/>
                <w:szCs w:val="18"/>
                <w:lang w:eastAsia="de-CH"/>
              </w:rPr>
              <w:t xml:space="preserve">Datum der </w:t>
            </w:r>
            <w:r>
              <w:rPr>
                <w:rFonts w:ascii="Arial Narrow" w:eastAsia="Times New Roman" w:hAnsi="Arial Narrow"/>
                <w:b/>
                <w:color w:val="000000"/>
                <w:sz w:val="18"/>
                <w:szCs w:val="18"/>
                <w:lang w:eastAsia="de-CH"/>
              </w:rPr>
              <w:br/>
              <w:t>Rückgabe / Entsorgung</w:t>
            </w: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B11D09" w14:textId="77777777" w:rsidR="00734716" w:rsidRDefault="00734716">
            <w:pPr>
              <w:rPr>
                <w:rFonts w:ascii="Arial Narrow" w:eastAsia="Times New Roman" w:hAnsi="Arial Narrow"/>
                <w:b/>
                <w:color w:val="000000"/>
                <w:sz w:val="18"/>
                <w:szCs w:val="18"/>
                <w:lang w:eastAsia="de-CH"/>
              </w:rPr>
            </w:pPr>
            <w:r>
              <w:rPr>
                <w:rFonts w:ascii="Arial Narrow" w:eastAsia="Times New Roman" w:hAnsi="Arial Narrow"/>
                <w:b/>
                <w:color w:val="000000"/>
                <w:sz w:val="18"/>
                <w:szCs w:val="18"/>
                <w:lang w:eastAsia="de-CH"/>
              </w:rPr>
              <w:t>Art der Entsorgung / Entsorgungsstelle *</w:t>
            </w:r>
          </w:p>
        </w:tc>
        <w:tc>
          <w:tcPr>
            <w:tcW w:w="1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3CE64" w14:textId="77777777" w:rsidR="00734716" w:rsidRDefault="00734716">
            <w:pPr>
              <w:rPr>
                <w:rFonts w:ascii="Arial Narrow" w:eastAsia="Times New Roman" w:hAnsi="Arial Narrow"/>
                <w:b/>
                <w:color w:val="000000"/>
                <w:sz w:val="18"/>
                <w:szCs w:val="18"/>
                <w:lang w:eastAsia="de-CH"/>
              </w:rPr>
            </w:pPr>
            <w:r>
              <w:rPr>
                <w:rFonts w:ascii="Arial Narrow" w:eastAsia="Times New Roman" w:hAnsi="Arial Narrow"/>
                <w:b/>
                <w:color w:val="000000"/>
                <w:sz w:val="18"/>
                <w:szCs w:val="18"/>
                <w:lang w:eastAsia="de-CH"/>
              </w:rPr>
              <w:t>Rückgabe-Menge / entsorgte Menge (ml, g, …)</w:t>
            </w:r>
          </w:p>
        </w:tc>
      </w:tr>
      <w:tr w:rsidR="00734716" w14:paraId="37A9FE6B" w14:textId="77777777" w:rsidTr="00AE2F0C">
        <w:trPr>
          <w:trHeight w:val="467"/>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D4D82D" w14:textId="77777777" w:rsidR="00734716" w:rsidRDefault="00734716">
            <w:pPr>
              <w:rPr>
                <w:rFonts w:ascii="Arial Narrow" w:eastAsia="Times New Roman" w:hAnsi="Arial Narrow"/>
                <w:color w:val="7F7F7F" w:themeColor="text1" w:themeTint="80"/>
                <w:sz w:val="18"/>
                <w:szCs w:val="18"/>
                <w:lang w:eastAsia="de-CH"/>
              </w:rPr>
            </w:pPr>
            <w:r>
              <w:rPr>
                <w:rFonts w:ascii="Arial Narrow" w:eastAsia="Times New Roman" w:hAnsi="Arial Narrow"/>
                <w:color w:val="7F7F7F" w:themeColor="text1" w:themeTint="80"/>
                <w:sz w:val="18"/>
                <w:szCs w:val="18"/>
                <w:lang w:eastAsia="de-CH"/>
              </w:rPr>
              <w:t>01.03.2022</w:t>
            </w:r>
          </w:p>
        </w:tc>
        <w:tc>
          <w:tcPr>
            <w:tcW w:w="2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7639A0" w14:textId="77777777" w:rsidR="00734716" w:rsidRDefault="00734716">
            <w:pPr>
              <w:rPr>
                <w:rFonts w:ascii="Arial Narrow" w:eastAsia="Times New Roman" w:hAnsi="Arial Narrow"/>
                <w:color w:val="7F7F7F" w:themeColor="text1" w:themeTint="80"/>
                <w:sz w:val="18"/>
                <w:szCs w:val="18"/>
                <w:lang w:eastAsia="de-CH"/>
              </w:rPr>
            </w:pPr>
            <w:r>
              <w:rPr>
                <w:rFonts w:ascii="Arial Narrow" w:eastAsia="Times New Roman" w:hAnsi="Arial Narrow"/>
                <w:color w:val="7F7F7F" w:themeColor="text1" w:themeTint="80"/>
                <w:sz w:val="18"/>
                <w:szCs w:val="18"/>
                <w:lang w:eastAsia="de-CH"/>
              </w:rPr>
              <w:t>Varroxal ad us. vet.</w:t>
            </w:r>
          </w:p>
        </w:tc>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8D6B98" w14:textId="77777777" w:rsidR="00734716" w:rsidRDefault="00734716">
            <w:pPr>
              <w:rPr>
                <w:rFonts w:ascii="Arial Narrow" w:eastAsia="Times New Roman" w:hAnsi="Arial Narrow"/>
                <w:color w:val="7F7F7F" w:themeColor="text1" w:themeTint="80"/>
                <w:sz w:val="18"/>
                <w:szCs w:val="18"/>
                <w:lang w:eastAsia="de-CH"/>
              </w:rPr>
            </w:pPr>
            <w:r>
              <w:rPr>
                <w:rFonts w:ascii="Arial Narrow" w:eastAsia="Times New Roman" w:hAnsi="Arial Narrow"/>
                <w:color w:val="7F7F7F" w:themeColor="text1" w:themeTint="80"/>
                <w:sz w:val="18"/>
                <w:szCs w:val="18"/>
                <w:lang w:eastAsia="de-CH"/>
              </w:rPr>
              <w:t>Dose mit 75 g Oxalsäuredihydrat</w:t>
            </w:r>
          </w:p>
        </w:tc>
        <w:tc>
          <w:tcPr>
            <w:tcW w:w="2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657019" w14:textId="7DA37693" w:rsidR="00734716" w:rsidRDefault="00474928">
            <w:pPr>
              <w:rPr>
                <w:rFonts w:ascii="Arial Narrow" w:eastAsia="Times New Roman" w:hAnsi="Arial Narrow"/>
                <w:color w:val="7F7F7F" w:themeColor="text1" w:themeTint="80"/>
                <w:sz w:val="18"/>
                <w:szCs w:val="18"/>
                <w:lang w:eastAsia="de-CH"/>
              </w:rPr>
            </w:pPr>
            <w:r>
              <w:rPr>
                <w:rFonts w:ascii="Arial Narrow" w:eastAsia="Times New Roman" w:hAnsi="Arial Narrow"/>
                <w:color w:val="7F7F7F" w:themeColor="text1" w:themeTint="80"/>
                <w:sz w:val="18"/>
                <w:szCs w:val="18"/>
                <w:lang w:eastAsia="de-CH"/>
              </w:rPr>
              <w:t xml:space="preserve">Amt für Lebensmittelkontrolle und </w:t>
            </w:r>
            <w:r w:rsidR="009D1CB4">
              <w:rPr>
                <w:rFonts w:ascii="Arial Narrow" w:eastAsia="Times New Roman" w:hAnsi="Arial Narrow"/>
                <w:color w:val="7F7F7F" w:themeColor="text1" w:themeTint="80"/>
                <w:sz w:val="18"/>
                <w:szCs w:val="18"/>
                <w:lang w:eastAsia="de-CH"/>
              </w:rPr>
              <w:t>Veterinärwesen</w:t>
            </w:r>
          </w:p>
        </w:tc>
        <w:tc>
          <w:tcPr>
            <w:tcW w:w="1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8A582B" w14:textId="77777777" w:rsidR="00734716" w:rsidRDefault="00734716">
            <w:pPr>
              <w:rPr>
                <w:rFonts w:ascii="Arial Narrow" w:eastAsia="Times New Roman" w:hAnsi="Arial Narrow"/>
                <w:color w:val="7F7F7F" w:themeColor="text1" w:themeTint="80"/>
                <w:sz w:val="18"/>
                <w:szCs w:val="18"/>
                <w:lang w:eastAsia="de-CH"/>
              </w:rPr>
            </w:pPr>
            <w:r>
              <w:rPr>
                <w:rFonts w:ascii="Arial Narrow" w:eastAsia="Times New Roman" w:hAnsi="Arial Narrow"/>
                <w:color w:val="7F7F7F" w:themeColor="text1" w:themeTint="80"/>
                <w:sz w:val="18"/>
                <w:szCs w:val="18"/>
                <w:lang w:eastAsia="de-CH"/>
              </w:rPr>
              <w:t>01.12.2022</w:t>
            </w:r>
          </w:p>
        </w:tc>
        <w:tc>
          <w:tcPr>
            <w:tcW w:w="1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654D20" w14:textId="32BD90BD" w:rsidR="00734716" w:rsidRDefault="00AE2F0C">
            <w:pPr>
              <w:rPr>
                <w:rFonts w:ascii="Arial Narrow" w:eastAsia="Times New Roman" w:hAnsi="Arial Narrow"/>
                <w:color w:val="7F7F7F" w:themeColor="text1" w:themeTint="80"/>
                <w:sz w:val="18"/>
                <w:szCs w:val="18"/>
                <w:lang w:eastAsia="de-CH"/>
              </w:rPr>
            </w:pPr>
            <w:r>
              <w:rPr>
                <w:rFonts w:ascii="Arial Narrow" w:eastAsia="Times New Roman" w:hAnsi="Arial Narrow"/>
                <w:color w:val="7F7F7F" w:themeColor="text1" w:themeTint="80"/>
                <w:sz w:val="18"/>
                <w:szCs w:val="18"/>
                <w:lang w:eastAsia="de-CH"/>
              </w:rPr>
              <w:t>Apotheke xy, Eschen</w:t>
            </w:r>
          </w:p>
        </w:tc>
        <w:tc>
          <w:tcPr>
            <w:tcW w:w="1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4CA6DC" w14:textId="77777777" w:rsidR="00734716" w:rsidRDefault="00734716">
            <w:pPr>
              <w:rPr>
                <w:rFonts w:ascii="Arial Narrow" w:eastAsia="Times New Roman" w:hAnsi="Arial Narrow"/>
                <w:color w:val="7F7F7F" w:themeColor="text1" w:themeTint="80"/>
                <w:sz w:val="18"/>
                <w:szCs w:val="18"/>
                <w:lang w:eastAsia="de-CH"/>
              </w:rPr>
            </w:pPr>
            <w:r>
              <w:rPr>
                <w:rFonts w:ascii="Arial Narrow" w:eastAsia="Times New Roman" w:hAnsi="Arial Narrow"/>
                <w:color w:val="7F7F7F" w:themeColor="text1" w:themeTint="80"/>
                <w:sz w:val="18"/>
                <w:szCs w:val="18"/>
                <w:lang w:eastAsia="de-CH"/>
              </w:rPr>
              <w:t>20 g</w:t>
            </w:r>
          </w:p>
        </w:tc>
      </w:tr>
      <w:tr w:rsidR="00734716" w14:paraId="5311F999" w14:textId="77777777" w:rsidTr="00AE2F0C">
        <w:trPr>
          <w:trHeight w:val="467"/>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922711" w14:textId="77777777" w:rsidR="00734716" w:rsidRDefault="00734716">
            <w:pPr>
              <w:rPr>
                <w:rFonts w:ascii="Arial Narrow" w:eastAsia="Times New Roman" w:hAnsi="Arial Narrow"/>
                <w:color w:val="7F7F7F" w:themeColor="text1" w:themeTint="80"/>
                <w:sz w:val="18"/>
                <w:szCs w:val="18"/>
                <w:lang w:eastAsia="de-CH"/>
              </w:rPr>
            </w:pPr>
            <w:r>
              <w:rPr>
                <w:rFonts w:ascii="Arial Narrow" w:eastAsia="Times New Roman" w:hAnsi="Arial Narrow"/>
                <w:color w:val="7F7F7F" w:themeColor="text1" w:themeTint="80"/>
                <w:sz w:val="18"/>
                <w:szCs w:val="18"/>
                <w:lang w:eastAsia="de-CH"/>
              </w:rPr>
              <w:t>02.04.2022</w:t>
            </w:r>
          </w:p>
        </w:tc>
        <w:tc>
          <w:tcPr>
            <w:tcW w:w="2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F162A2" w14:textId="0040E94B" w:rsidR="00734716" w:rsidRDefault="00AE2F0C">
            <w:pPr>
              <w:rPr>
                <w:rFonts w:ascii="Arial Narrow" w:eastAsia="Times New Roman" w:hAnsi="Arial Narrow"/>
                <w:color w:val="7F7F7F" w:themeColor="text1" w:themeTint="80"/>
                <w:sz w:val="18"/>
                <w:szCs w:val="18"/>
                <w:lang w:val="en-US" w:eastAsia="de-CH"/>
              </w:rPr>
            </w:pPr>
            <w:r>
              <w:rPr>
                <w:rFonts w:ascii="Arial Narrow" w:eastAsia="Times New Roman" w:hAnsi="Arial Narrow"/>
                <w:color w:val="7F7F7F" w:themeColor="text1" w:themeTint="80"/>
                <w:sz w:val="18"/>
                <w:szCs w:val="18"/>
                <w:lang w:val="en-US" w:eastAsia="de-CH"/>
              </w:rPr>
              <w:t xml:space="preserve">FORMIVAR 60% </w:t>
            </w:r>
            <w:r w:rsidR="00734716">
              <w:rPr>
                <w:rFonts w:ascii="Arial Narrow" w:eastAsia="Times New Roman" w:hAnsi="Arial Narrow"/>
                <w:color w:val="7F7F7F" w:themeColor="text1" w:themeTint="80"/>
                <w:sz w:val="18"/>
                <w:szCs w:val="18"/>
                <w:lang w:val="en-US" w:eastAsia="de-CH"/>
              </w:rPr>
              <w:t xml:space="preserve"> ad us. vet., </w:t>
            </w:r>
            <w:r>
              <w:rPr>
                <w:rFonts w:ascii="Arial Narrow" w:eastAsia="Times New Roman" w:hAnsi="Arial Narrow"/>
                <w:color w:val="7F7F7F" w:themeColor="text1" w:themeTint="80"/>
                <w:sz w:val="18"/>
                <w:szCs w:val="18"/>
                <w:lang w:val="en-US" w:eastAsia="de-CH"/>
              </w:rPr>
              <w:t>Lösung</w:t>
            </w:r>
          </w:p>
        </w:tc>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D6F96B" w14:textId="77777777" w:rsidR="00AE2F0C" w:rsidRDefault="00734716">
            <w:pPr>
              <w:rPr>
                <w:rFonts w:ascii="Arial Narrow" w:eastAsia="Times New Roman" w:hAnsi="Arial Narrow"/>
                <w:color w:val="7F7F7F" w:themeColor="text1" w:themeTint="80"/>
                <w:sz w:val="18"/>
                <w:szCs w:val="18"/>
                <w:lang w:eastAsia="de-CH"/>
              </w:rPr>
            </w:pPr>
            <w:r>
              <w:rPr>
                <w:rFonts w:ascii="Arial Narrow" w:eastAsia="Times New Roman" w:hAnsi="Arial Narrow"/>
                <w:color w:val="7F7F7F" w:themeColor="text1" w:themeTint="80"/>
                <w:sz w:val="18"/>
                <w:szCs w:val="18"/>
                <w:lang w:eastAsia="de-CH"/>
              </w:rPr>
              <w:t xml:space="preserve">1 </w:t>
            </w:r>
            <w:r w:rsidR="00AE2F0C">
              <w:rPr>
                <w:rFonts w:ascii="Arial Narrow" w:eastAsia="Times New Roman" w:hAnsi="Arial Narrow"/>
                <w:color w:val="7F7F7F" w:themeColor="text1" w:themeTint="80"/>
                <w:sz w:val="18"/>
                <w:szCs w:val="18"/>
                <w:lang w:eastAsia="de-CH"/>
              </w:rPr>
              <w:t>Flasche</w:t>
            </w:r>
          </w:p>
          <w:p w14:paraId="6B61C82D" w14:textId="0AAE7B83" w:rsidR="00734716" w:rsidRDefault="00734716">
            <w:pPr>
              <w:rPr>
                <w:rFonts w:ascii="Arial Narrow" w:eastAsia="Times New Roman" w:hAnsi="Arial Narrow"/>
                <w:color w:val="7F7F7F" w:themeColor="text1" w:themeTint="80"/>
                <w:sz w:val="18"/>
                <w:szCs w:val="18"/>
                <w:lang w:eastAsia="de-CH"/>
              </w:rPr>
            </w:pPr>
            <w:r>
              <w:rPr>
                <w:rFonts w:ascii="Arial Narrow" w:eastAsia="Times New Roman" w:hAnsi="Arial Narrow"/>
                <w:color w:val="7F7F7F" w:themeColor="text1" w:themeTint="80"/>
                <w:sz w:val="18"/>
                <w:szCs w:val="18"/>
                <w:lang w:eastAsia="de-CH"/>
              </w:rPr>
              <w:t>(</w:t>
            </w:r>
            <w:r w:rsidR="00AE2F0C">
              <w:rPr>
                <w:rFonts w:ascii="Arial Narrow" w:eastAsia="Times New Roman" w:hAnsi="Arial Narrow"/>
                <w:color w:val="7F7F7F" w:themeColor="text1" w:themeTint="80"/>
                <w:sz w:val="18"/>
                <w:szCs w:val="18"/>
                <w:lang w:eastAsia="de-CH"/>
              </w:rPr>
              <w:t>1 Liter</w:t>
            </w:r>
            <w:r>
              <w:rPr>
                <w:rFonts w:ascii="Arial Narrow" w:eastAsia="Times New Roman" w:hAnsi="Arial Narrow"/>
                <w:color w:val="7F7F7F" w:themeColor="text1" w:themeTint="80"/>
                <w:sz w:val="18"/>
                <w:szCs w:val="18"/>
                <w:lang w:eastAsia="de-CH"/>
              </w:rPr>
              <w:t>)</w:t>
            </w:r>
          </w:p>
        </w:tc>
        <w:tc>
          <w:tcPr>
            <w:tcW w:w="2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4952C5" w14:textId="77777777" w:rsidR="00734716" w:rsidRDefault="00734716">
            <w:pPr>
              <w:rPr>
                <w:rFonts w:ascii="Arial Narrow" w:eastAsia="Times New Roman" w:hAnsi="Arial Narrow"/>
                <w:color w:val="7F7F7F" w:themeColor="text1" w:themeTint="80"/>
                <w:sz w:val="18"/>
                <w:szCs w:val="18"/>
                <w:lang w:eastAsia="de-CH"/>
              </w:rPr>
            </w:pPr>
            <w:r>
              <w:rPr>
                <w:rFonts w:ascii="Arial Narrow" w:eastAsia="Times New Roman" w:hAnsi="Arial Narrow"/>
                <w:color w:val="7F7F7F" w:themeColor="text1" w:themeTint="80"/>
                <w:sz w:val="18"/>
                <w:szCs w:val="18"/>
                <w:lang w:eastAsia="de-CH"/>
              </w:rPr>
              <w:t>Imkereifachgeschäft (Name)</w:t>
            </w:r>
          </w:p>
        </w:tc>
        <w:tc>
          <w:tcPr>
            <w:tcW w:w="1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F9231D" w14:textId="77777777" w:rsidR="00734716" w:rsidRDefault="00734716">
            <w:pPr>
              <w:rPr>
                <w:rFonts w:ascii="Arial Narrow" w:eastAsia="Times New Roman" w:hAnsi="Arial Narrow"/>
                <w:color w:val="7F7F7F" w:themeColor="text1" w:themeTint="80"/>
                <w:sz w:val="18"/>
                <w:szCs w:val="18"/>
                <w:lang w:eastAsia="de-CH"/>
              </w:rPr>
            </w:pPr>
            <w:r>
              <w:rPr>
                <w:rFonts w:ascii="Arial Narrow" w:eastAsia="Times New Roman" w:hAnsi="Arial Narrow"/>
                <w:color w:val="7F7F7F" w:themeColor="text1" w:themeTint="80"/>
                <w:sz w:val="18"/>
                <w:szCs w:val="18"/>
                <w:lang w:eastAsia="de-CH"/>
              </w:rPr>
              <w:t>10.09.2022</w:t>
            </w:r>
          </w:p>
        </w:tc>
        <w:tc>
          <w:tcPr>
            <w:tcW w:w="1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C4D751" w14:textId="77777777" w:rsidR="00734716" w:rsidRDefault="00734716">
            <w:pPr>
              <w:rPr>
                <w:rFonts w:ascii="Arial Narrow" w:eastAsia="Times New Roman" w:hAnsi="Arial Narrow"/>
                <w:color w:val="7F7F7F" w:themeColor="text1" w:themeTint="80"/>
                <w:sz w:val="18"/>
                <w:szCs w:val="18"/>
                <w:lang w:eastAsia="de-CH"/>
              </w:rPr>
            </w:pPr>
            <w:r>
              <w:rPr>
                <w:rFonts w:ascii="Arial Narrow" w:eastAsia="Times New Roman" w:hAnsi="Arial Narrow"/>
                <w:color w:val="7F7F7F" w:themeColor="text1" w:themeTint="80"/>
                <w:sz w:val="18"/>
                <w:szCs w:val="18"/>
                <w:lang w:eastAsia="de-CH"/>
              </w:rPr>
              <w:t>Zurück an Bezugsquelle geschickt</w:t>
            </w:r>
          </w:p>
        </w:tc>
        <w:tc>
          <w:tcPr>
            <w:tcW w:w="1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8518B6" w14:textId="1D236C58" w:rsidR="00734716" w:rsidRDefault="00AE2F0C">
            <w:pPr>
              <w:rPr>
                <w:rFonts w:ascii="Arial Narrow" w:eastAsia="Times New Roman" w:hAnsi="Arial Narrow"/>
                <w:color w:val="7F7F7F" w:themeColor="text1" w:themeTint="80"/>
                <w:sz w:val="18"/>
                <w:szCs w:val="18"/>
                <w:lang w:eastAsia="de-CH"/>
              </w:rPr>
            </w:pPr>
            <w:r>
              <w:rPr>
                <w:rFonts w:ascii="Arial Narrow" w:eastAsia="Times New Roman" w:hAnsi="Arial Narrow"/>
                <w:color w:val="7F7F7F" w:themeColor="text1" w:themeTint="80"/>
                <w:sz w:val="18"/>
                <w:szCs w:val="18"/>
                <w:lang w:eastAsia="de-CH"/>
              </w:rPr>
              <w:t>3 dl</w:t>
            </w:r>
          </w:p>
        </w:tc>
      </w:tr>
      <w:tr w:rsidR="00474928" w14:paraId="3E2917E0" w14:textId="77777777" w:rsidTr="00AE2F0C">
        <w:trPr>
          <w:trHeight w:val="467"/>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C783BDA" w14:textId="77777777" w:rsidR="00474928" w:rsidRDefault="00474928">
            <w:pPr>
              <w:rPr>
                <w:rFonts w:ascii="Arial Narrow" w:eastAsia="Times New Roman" w:hAnsi="Arial Narrow"/>
                <w:color w:val="7F7F7F" w:themeColor="text1" w:themeTint="80"/>
                <w:sz w:val="18"/>
                <w:szCs w:val="18"/>
                <w:lang w:eastAsia="de-CH"/>
              </w:rPr>
            </w:pPr>
          </w:p>
        </w:tc>
        <w:tc>
          <w:tcPr>
            <w:tcW w:w="2236" w:type="dxa"/>
            <w:tcBorders>
              <w:top w:val="single" w:sz="4" w:space="0" w:color="auto"/>
              <w:left w:val="single" w:sz="4" w:space="0" w:color="auto"/>
              <w:bottom w:val="single" w:sz="4" w:space="0" w:color="auto"/>
              <w:right w:val="single" w:sz="4" w:space="0" w:color="auto"/>
            </w:tcBorders>
            <w:shd w:val="clear" w:color="auto" w:fill="auto"/>
          </w:tcPr>
          <w:p w14:paraId="2B9D268A" w14:textId="77777777" w:rsidR="00474928" w:rsidRDefault="00474928">
            <w:pPr>
              <w:rPr>
                <w:rFonts w:ascii="Arial Narrow" w:eastAsia="Times New Roman" w:hAnsi="Arial Narrow"/>
                <w:color w:val="7F7F7F" w:themeColor="text1" w:themeTint="80"/>
                <w:sz w:val="18"/>
                <w:szCs w:val="18"/>
                <w:lang w:val="en-US" w:eastAsia="de-CH"/>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46DC37DA" w14:textId="77777777" w:rsidR="00474928" w:rsidRDefault="00474928">
            <w:pPr>
              <w:rPr>
                <w:rFonts w:ascii="Arial Narrow" w:eastAsia="Times New Roman" w:hAnsi="Arial Narrow"/>
                <w:color w:val="7F7F7F" w:themeColor="text1" w:themeTint="80"/>
                <w:sz w:val="18"/>
                <w:szCs w:val="18"/>
                <w:lang w:eastAsia="de-CH"/>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0957771F" w14:textId="77777777" w:rsidR="00474928" w:rsidRDefault="00474928">
            <w:pPr>
              <w:rPr>
                <w:rFonts w:ascii="Arial Narrow" w:eastAsia="Times New Roman" w:hAnsi="Arial Narrow"/>
                <w:color w:val="7F7F7F" w:themeColor="text1" w:themeTint="80"/>
                <w:sz w:val="18"/>
                <w:szCs w:val="18"/>
                <w:lang w:eastAsia="de-CH"/>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B819A54" w14:textId="77777777" w:rsidR="00474928" w:rsidRDefault="00474928">
            <w:pPr>
              <w:rPr>
                <w:rFonts w:ascii="Arial Narrow" w:eastAsia="Times New Roman" w:hAnsi="Arial Narrow"/>
                <w:color w:val="7F7F7F" w:themeColor="text1" w:themeTint="80"/>
                <w:sz w:val="18"/>
                <w:szCs w:val="18"/>
                <w:lang w:eastAsia="de-CH"/>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60A7FF4" w14:textId="77777777" w:rsidR="00474928" w:rsidRDefault="00474928">
            <w:pPr>
              <w:rPr>
                <w:rFonts w:ascii="Arial Narrow" w:eastAsia="Times New Roman" w:hAnsi="Arial Narrow"/>
                <w:color w:val="7F7F7F" w:themeColor="text1" w:themeTint="80"/>
                <w:sz w:val="18"/>
                <w:szCs w:val="18"/>
                <w:lang w:eastAsia="de-CH"/>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BDB7BCC" w14:textId="77777777" w:rsidR="00474928" w:rsidRDefault="00474928">
            <w:pPr>
              <w:rPr>
                <w:rFonts w:ascii="Arial Narrow" w:eastAsia="Times New Roman" w:hAnsi="Arial Narrow"/>
                <w:color w:val="7F7F7F" w:themeColor="text1" w:themeTint="80"/>
                <w:sz w:val="18"/>
                <w:szCs w:val="18"/>
                <w:lang w:eastAsia="de-CH"/>
              </w:rPr>
            </w:pPr>
          </w:p>
        </w:tc>
      </w:tr>
      <w:tr w:rsidR="00474928" w14:paraId="6F557082" w14:textId="77777777" w:rsidTr="00AE2F0C">
        <w:trPr>
          <w:trHeight w:val="467"/>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628C147" w14:textId="77777777" w:rsidR="00474928" w:rsidRDefault="00474928">
            <w:pPr>
              <w:rPr>
                <w:rFonts w:ascii="Arial Narrow" w:eastAsia="Times New Roman" w:hAnsi="Arial Narrow"/>
                <w:color w:val="7F7F7F" w:themeColor="text1" w:themeTint="80"/>
                <w:sz w:val="18"/>
                <w:szCs w:val="18"/>
                <w:lang w:eastAsia="de-CH"/>
              </w:rPr>
            </w:pPr>
          </w:p>
        </w:tc>
        <w:tc>
          <w:tcPr>
            <w:tcW w:w="2236" w:type="dxa"/>
            <w:tcBorders>
              <w:top w:val="single" w:sz="4" w:space="0" w:color="auto"/>
              <w:left w:val="single" w:sz="4" w:space="0" w:color="auto"/>
              <w:bottom w:val="single" w:sz="4" w:space="0" w:color="auto"/>
              <w:right w:val="single" w:sz="4" w:space="0" w:color="auto"/>
            </w:tcBorders>
            <w:shd w:val="clear" w:color="auto" w:fill="auto"/>
          </w:tcPr>
          <w:p w14:paraId="548B82A7" w14:textId="77777777" w:rsidR="00474928" w:rsidRDefault="00474928">
            <w:pPr>
              <w:rPr>
                <w:rFonts w:ascii="Arial Narrow" w:eastAsia="Times New Roman" w:hAnsi="Arial Narrow"/>
                <w:color w:val="7F7F7F" w:themeColor="text1" w:themeTint="80"/>
                <w:sz w:val="18"/>
                <w:szCs w:val="18"/>
                <w:lang w:val="en-US" w:eastAsia="de-CH"/>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072033E9" w14:textId="77777777" w:rsidR="00474928" w:rsidRDefault="00474928">
            <w:pPr>
              <w:rPr>
                <w:rFonts w:ascii="Arial Narrow" w:eastAsia="Times New Roman" w:hAnsi="Arial Narrow"/>
                <w:color w:val="7F7F7F" w:themeColor="text1" w:themeTint="80"/>
                <w:sz w:val="18"/>
                <w:szCs w:val="18"/>
                <w:lang w:eastAsia="de-CH"/>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7974330E" w14:textId="77777777" w:rsidR="00474928" w:rsidRDefault="00474928">
            <w:pPr>
              <w:rPr>
                <w:rFonts w:ascii="Arial Narrow" w:eastAsia="Times New Roman" w:hAnsi="Arial Narrow"/>
                <w:color w:val="7F7F7F" w:themeColor="text1" w:themeTint="80"/>
                <w:sz w:val="18"/>
                <w:szCs w:val="18"/>
                <w:lang w:eastAsia="de-CH"/>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9D78FE0" w14:textId="77777777" w:rsidR="00474928" w:rsidRDefault="00474928">
            <w:pPr>
              <w:rPr>
                <w:rFonts w:ascii="Arial Narrow" w:eastAsia="Times New Roman" w:hAnsi="Arial Narrow"/>
                <w:color w:val="7F7F7F" w:themeColor="text1" w:themeTint="80"/>
                <w:sz w:val="18"/>
                <w:szCs w:val="18"/>
                <w:lang w:eastAsia="de-CH"/>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DB784E0" w14:textId="77777777" w:rsidR="00474928" w:rsidRDefault="00474928">
            <w:pPr>
              <w:rPr>
                <w:rFonts w:ascii="Arial Narrow" w:eastAsia="Times New Roman" w:hAnsi="Arial Narrow"/>
                <w:color w:val="7F7F7F" w:themeColor="text1" w:themeTint="80"/>
                <w:sz w:val="18"/>
                <w:szCs w:val="18"/>
                <w:lang w:eastAsia="de-CH"/>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47172FE" w14:textId="77777777" w:rsidR="00474928" w:rsidRDefault="00474928">
            <w:pPr>
              <w:rPr>
                <w:rFonts w:ascii="Arial Narrow" w:eastAsia="Times New Roman" w:hAnsi="Arial Narrow"/>
                <w:color w:val="7F7F7F" w:themeColor="text1" w:themeTint="80"/>
                <w:sz w:val="18"/>
                <w:szCs w:val="18"/>
                <w:lang w:eastAsia="de-CH"/>
              </w:rPr>
            </w:pPr>
          </w:p>
        </w:tc>
      </w:tr>
      <w:tr w:rsidR="00474928" w14:paraId="42D3E8DE" w14:textId="77777777" w:rsidTr="00AE2F0C">
        <w:trPr>
          <w:trHeight w:val="467"/>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C772ADB" w14:textId="77777777" w:rsidR="00474928" w:rsidRDefault="00474928">
            <w:pPr>
              <w:rPr>
                <w:rFonts w:ascii="Arial Narrow" w:eastAsia="Times New Roman" w:hAnsi="Arial Narrow"/>
                <w:color w:val="7F7F7F" w:themeColor="text1" w:themeTint="80"/>
                <w:sz w:val="18"/>
                <w:szCs w:val="18"/>
                <w:lang w:eastAsia="de-CH"/>
              </w:rPr>
            </w:pPr>
          </w:p>
        </w:tc>
        <w:tc>
          <w:tcPr>
            <w:tcW w:w="2236" w:type="dxa"/>
            <w:tcBorders>
              <w:top w:val="single" w:sz="4" w:space="0" w:color="auto"/>
              <w:left w:val="single" w:sz="4" w:space="0" w:color="auto"/>
              <w:bottom w:val="single" w:sz="4" w:space="0" w:color="auto"/>
              <w:right w:val="single" w:sz="4" w:space="0" w:color="auto"/>
            </w:tcBorders>
            <w:shd w:val="clear" w:color="auto" w:fill="auto"/>
          </w:tcPr>
          <w:p w14:paraId="42B3E681" w14:textId="77777777" w:rsidR="00474928" w:rsidRDefault="00474928">
            <w:pPr>
              <w:rPr>
                <w:rFonts w:ascii="Arial Narrow" w:eastAsia="Times New Roman" w:hAnsi="Arial Narrow"/>
                <w:color w:val="7F7F7F" w:themeColor="text1" w:themeTint="80"/>
                <w:sz w:val="18"/>
                <w:szCs w:val="18"/>
                <w:lang w:val="en-US" w:eastAsia="de-CH"/>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0A9EBFA1" w14:textId="77777777" w:rsidR="00474928" w:rsidRDefault="00474928">
            <w:pPr>
              <w:rPr>
                <w:rFonts w:ascii="Arial Narrow" w:eastAsia="Times New Roman" w:hAnsi="Arial Narrow"/>
                <w:color w:val="7F7F7F" w:themeColor="text1" w:themeTint="80"/>
                <w:sz w:val="18"/>
                <w:szCs w:val="18"/>
                <w:lang w:eastAsia="de-CH"/>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072A3206" w14:textId="77777777" w:rsidR="00474928" w:rsidRDefault="00474928">
            <w:pPr>
              <w:rPr>
                <w:rFonts w:ascii="Arial Narrow" w:eastAsia="Times New Roman" w:hAnsi="Arial Narrow"/>
                <w:color w:val="7F7F7F" w:themeColor="text1" w:themeTint="80"/>
                <w:sz w:val="18"/>
                <w:szCs w:val="18"/>
                <w:lang w:eastAsia="de-CH"/>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8CDBBEF" w14:textId="77777777" w:rsidR="00474928" w:rsidRDefault="00474928">
            <w:pPr>
              <w:rPr>
                <w:rFonts w:ascii="Arial Narrow" w:eastAsia="Times New Roman" w:hAnsi="Arial Narrow"/>
                <w:color w:val="7F7F7F" w:themeColor="text1" w:themeTint="80"/>
                <w:sz w:val="18"/>
                <w:szCs w:val="18"/>
                <w:lang w:eastAsia="de-CH"/>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7AFC307" w14:textId="77777777" w:rsidR="00474928" w:rsidRDefault="00474928">
            <w:pPr>
              <w:rPr>
                <w:rFonts w:ascii="Arial Narrow" w:eastAsia="Times New Roman" w:hAnsi="Arial Narrow"/>
                <w:color w:val="7F7F7F" w:themeColor="text1" w:themeTint="80"/>
                <w:sz w:val="18"/>
                <w:szCs w:val="18"/>
                <w:lang w:eastAsia="de-CH"/>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CD9991D" w14:textId="77777777" w:rsidR="00474928" w:rsidRDefault="00474928">
            <w:pPr>
              <w:rPr>
                <w:rFonts w:ascii="Arial Narrow" w:eastAsia="Times New Roman" w:hAnsi="Arial Narrow"/>
                <w:color w:val="7F7F7F" w:themeColor="text1" w:themeTint="80"/>
                <w:sz w:val="18"/>
                <w:szCs w:val="18"/>
                <w:lang w:eastAsia="de-CH"/>
              </w:rPr>
            </w:pPr>
          </w:p>
        </w:tc>
      </w:tr>
      <w:tr w:rsidR="00474928" w14:paraId="02B3123A" w14:textId="77777777" w:rsidTr="00AE2F0C">
        <w:trPr>
          <w:trHeight w:val="467"/>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7B52E0" w14:textId="77777777" w:rsidR="00474928" w:rsidRDefault="00474928">
            <w:pPr>
              <w:rPr>
                <w:rFonts w:ascii="Arial Narrow" w:eastAsia="Times New Roman" w:hAnsi="Arial Narrow"/>
                <w:color w:val="7F7F7F" w:themeColor="text1" w:themeTint="80"/>
                <w:sz w:val="18"/>
                <w:szCs w:val="18"/>
                <w:lang w:eastAsia="de-CH"/>
              </w:rPr>
            </w:pPr>
          </w:p>
        </w:tc>
        <w:tc>
          <w:tcPr>
            <w:tcW w:w="2236" w:type="dxa"/>
            <w:tcBorders>
              <w:top w:val="single" w:sz="4" w:space="0" w:color="auto"/>
              <w:left w:val="single" w:sz="4" w:space="0" w:color="auto"/>
              <w:bottom w:val="single" w:sz="4" w:space="0" w:color="auto"/>
              <w:right w:val="single" w:sz="4" w:space="0" w:color="auto"/>
            </w:tcBorders>
            <w:shd w:val="clear" w:color="auto" w:fill="auto"/>
          </w:tcPr>
          <w:p w14:paraId="792720E8" w14:textId="77777777" w:rsidR="00474928" w:rsidRDefault="00474928">
            <w:pPr>
              <w:rPr>
                <w:rFonts w:ascii="Arial Narrow" w:eastAsia="Times New Roman" w:hAnsi="Arial Narrow"/>
                <w:color w:val="7F7F7F" w:themeColor="text1" w:themeTint="80"/>
                <w:sz w:val="18"/>
                <w:szCs w:val="18"/>
                <w:lang w:val="en-US" w:eastAsia="de-CH"/>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6D2653B2" w14:textId="77777777" w:rsidR="00474928" w:rsidRDefault="00474928">
            <w:pPr>
              <w:rPr>
                <w:rFonts w:ascii="Arial Narrow" w:eastAsia="Times New Roman" w:hAnsi="Arial Narrow"/>
                <w:color w:val="7F7F7F" w:themeColor="text1" w:themeTint="80"/>
                <w:sz w:val="18"/>
                <w:szCs w:val="18"/>
                <w:lang w:eastAsia="de-CH"/>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7265D7C3" w14:textId="77777777" w:rsidR="00474928" w:rsidRDefault="00474928">
            <w:pPr>
              <w:rPr>
                <w:rFonts w:ascii="Arial Narrow" w:eastAsia="Times New Roman" w:hAnsi="Arial Narrow"/>
                <w:color w:val="7F7F7F" w:themeColor="text1" w:themeTint="80"/>
                <w:sz w:val="18"/>
                <w:szCs w:val="18"/>
                <w:lang w:eastAsia="de-CH"/>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81336AC" w14:textId="77777777" w:rsidR="00474928" w:rsidRDefault="00474928">
            <w:pPr>
              <w:rPr>
                <w:rFonts w:ascii="Arial Narrow" w:eastAsia="Times New Roman" w:hAnsi="Arial Narrow"/>
                <w:color w:val="7F7F7F" w:themeColor="text1" w:themeTint="80"/>
                <w:sz w:val="18"/>
                <w:szCs w:val="18"/>
                <w:lang w:eastAsia="de-CH"/>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4252E71" w14:textId="77777777" w:rsidR="00474928" w:rsidRDefault="00474928">
            <w:pPr>
              <w:rPr>
                <w:rFonts w:ascii="Arial Narrow" w:eastAsia="Times New Roman" w:hAnsi="Arial Narrow"/>
                <w:color w:val="7F7F7F" w:themeColor="text1" w:themeTint="80"/>
                <w:sz w:val="18"/>
                <w:szCs w:val="18"/>
                <w:lang w:eastAsia="de-CH"/>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173633E" w14:textId="77777777" w:rsidR="00474928" w:rsidRDefault="00474928">
            <w:pPr>
              <w:rPr>
                <w:rFonts w:ascii="Arial Narrow" w:eastAsia="Times New Roman" w:hAnsi="Arial Narrow"/>
                <w:color w:val="7F7F7F" w:themeColor="text1" w:themeTint="80"/>
                <w:sz w:val="18"/>
                <w:szCs w:val="18"/>
                <w:lang w:eastAsia="de-CH"/>
              </w:rPr>
            </w:pPr>
          </w:p>
        </w:tc>
      </w:tr>
      <w:tr w:rsidR="00474928" w14:paraId="7B124FA0" w14:textId="77777777" w:rsidTr="00AE2F0C">
        <w:trPr>
          <w:trHeight w:val="467"/>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5F1832" w14:textId="77777777" w:rsidR="00474928" w:rsidRDefault="00474928">
            <w:pPr>
              <w:rPr>
                <w:rFonts w:ascii="Arial Narrow" w:eastAsia="Times New Roman" w:hAnsi="Arial Narrow"/>
                <w:color w:val="7F7F7F" w:themeColor="text1" w:themeTint="80"/>
                <w:sz w:val="18"/>
                <w:szCs w:val="18"/>
                <w:lang w:eastAsia="de-CH"/>
              </w:rPr>
            </w:pPr>
          </w:p>
        </w:tc>
        <w:tc>
          <w:tcPr>
            <w:tcW w:w="2236" w:type="dxa"/>
            <w:tcBorders>
              <w:top w:val="single" w:sz="4" w:space="0" w:color="auto"/>
              <w:left w:val="single" w:sz="4" w:space="0" w:color="auto"/>
              <w:bottom w:val="single" w:sz="4" w:space="0" w:color="auto"/>
              <w:right w:val="single" w:sz="4" w:space="0" w:color="auto"/>
            </w:tcBorders>
            <w:shd w:val="clear" w:color="auto" w:fill="auto"/>
          </w:tcPr>
          <w:p w14:paraId="3E300404" w14:textId="77777777" w:rsidR="00474928" w:rsidRDefault="00474928">
            <w:pPr>
              <w:rPr>
                <w:rFonts w:ascii="Arial Narrow" w:eastAsia="Times New Roman" w:hAnsi="Arial Narrow"/>
                <w:color w:val="7F7F7F" w:themeColor="text1" w:themeTint="80"/>
                <w:sz w:val="18"/>
                <w:szCs w:val="18"/>
                <w:lang w:val="en-US" w:eastAsia="de-CH"/>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5316DCBA" w14:textId="77777777" w:rsidR="00474928" w:rsidRDefault="00474928">
            <w:pPr>
              <w:rPr>
                <w:rFonts w:ascii="Arial Narrow" w:eastAsia="Times New Roman" w:hAnsi="Arial Narrow"/>
                <w:color w:val="7F7F7F" w:themeColor="text1" w:themeTint="80"/>
                <w:sz w:val="18"/>
                <w:szCs w:val="18"/>
                <w:lang w:eastAsia="de-CH"/>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2F1EAC27" w14:textId="77777777" w:rsidR="00474928" w:rsidRDefault="00474928">
            <w:pPr>
              <w:rPr>
                <w:rFonts w:ascii="Arial Narrow" w:eastAsia="Times New Roman" w:hAnsi="Arial Narrow"/>
                <w:color w:val="7F7F7F" w:themeColor="text1" w:themeTint="80"/>
                <w:sz w:val="18"/>
                <w:szCs w:val="18"/>
                <w:lang w:eastAsia="de-CH"/>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6BF332D" w14:textId="77777777" w:rsidR="00474928" w:rsidRDefault="00474928">
            <w:pPr>
              <w:rPr>
                <w:rFonts w:ascii="Arial Narrow" w:eastAsia="Times New Roman" w:hAnsi="Arial Narrow"/>
                <w:color w:val="7F7F7F" w:themeColor="text1" w:themeTint="80"/>
                <w:sz w:val="18"/>
                <w:szCs w:val="18"/>
                <w:lang w:eastAsia="de-CH"/>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01B2B7A" w14:textId="77777777" w:rsidR="00474928" w:rsidRDefault="00474928">
            <w:pPr>
              <w:rPr>
                <w:rFonts w:ascii="Arial Narrow" w:eastAsia="Times New Roman" w:hAnsi="Arial Narrow"/>
                <w:color w:val="7F7F7F" w:themeColor="text1" w:themeTint="80"/>
                <w:sz w:val="18"/>
                <w:szCs w:val="18"/>
                <w:lang w:eastAsia="de-CH"/>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D5FB0E7" w14:textId="77777777" w:rsidR="00474928" w:rsidRDefault="00474928">
            <w:pPr>
              <w:rPr>
                <w:rFonts w:ascii="Arial Narrow" w:eastAsia="Times New Roman" w:hAnsi="Arial Narrow"/>
                <w:color w:val="7F7F7F" w:themeColor="text1" w:themeTint="80"/>
                <w:sz w:val="18"/>
                <w:szCs w:val="18"/>
                <w:lang w:eastAsia="de-CH"/>
              </w:rPr>
            </w:pPr>
          </w:p>
        </w:tc>
      </w:tr>
      <w:tr w:rsidR="00474928" w14:paraId="49FB55C6" w14:textId="77777777" w:rsidTr="00AE2F0C">
        <w:trPr>
          <w:trHeight w:val="467"/>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6562425" w14:textId="77777777" w:rsidR="00474928" w:rsidRDefault="00474928">
            <w:pPr>
              <w:rPr>
                <w:rFonts w:ascii="Arial Narrow" w:eastAsia="Times New Roman" w:hAnsi="Arial Narrow"/>
                <w:color w:val="7F7F7F" w:themeColor="text1" w:themeTint="80"/>
                <w:sz w:val="18"/>
                <w:szCs w:val="18"/>
                <w:lang w:eastAsia="de-CH"/>
              </w:rPr>
            </w:pPr>
          </w:p>
        </w:tc>
        <w:tc>
          <w:tcPr>
            <w:tcW w:w="2236" w:type="dxa"/>
            <w:tcBorders>
              <w:top w:val="single" w:sz="4" w:space="0" w:color="auto"/>
              <w:left w:val="single" w:sz="4" w:space="0" w:color="auto"/>
              <w:bottom w:val="single" w:sz="4" w:space="0" w:color="auto"/>
              <w:right w:val="single" w:sz="4" w:space="0" w:color="auto"/>
            </w:tcBorders>
            <w:shd w:val="clear" w:color="auto" w:fill="auto"/>
          </w:tcPr>
          <w:p w14:paraId="51B5742F" w14:textId="77777777" w:rsidR="00474928" w:rsidRDefault="00474928">
            <w:pPr>
              <w:rPr>
                <w:rFonts w:ascii="Arial Narrow" w:eastAsia="Times New Roman" w:hAnsi="Arial Narrow"/>
                <w:color w:val="7F7F7F" w:themeColor="text1" w:themeTint="80"/>
                <w:sz w:val="18"/>
                <w:szCs w:val="18"/>
                <w:lang w:val="en-US" w:eastAsia="de-CH"/>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3937199F" w14:textId="77777777" w:rsidR="00474928" w:rsidRDefault="00474928">
            <w:pPr>
              <w:rPr>
                <w:rFonts w:ascii="Arial Narrow" w:eastAsia="Times New Roman" w:hAnsi="Arial Narrow"/>
                <w:color w:val="7F7F7F" w:themeColor="text1" w:themeTint="80"/>
                <w:sz w:val="18"/>
                <w:szCs w:val="18"/>
                <w:lang w:eastAsia="de-CH"/>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11DECDD8" w14:textId="77777777" w:rsidR="00474928" w:rsidRDefault="00474928">
            <w:pPr>
              <w:rPr>
                <w:rFonts w:ascii="Arial Narrow" w:eastAsia="Times New Roman" w:hAnsi="Arial Narrow"/>
                <w:color w:val="7F7F7F" w:themeColor="text1" w:themeTint="80"/>
                <w:sz w:val="18"/>
                <w:szCs w:val="18"/>
                <w:lang w:eastAsia="de-CH"/>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B8B8C38" w14:textId="77777777" w:rsidR="00474928" w:rsidRDefault="00474928">
            <w:pPr>
              <w:rPr>
                <w:rFonts w:ascii="Arial Narrow" w:eastAsia="Times New Roman" w:hAnsi="Arial Narrow"/>
                <w:color w:val="7F7F7F" w:themeColor="text1" w:themeTint="80"/>
                <w:sz w:val="18"/>
                <w:szCs w:val="18"/>
                <w:lang w:eastAsia="de-CH"/>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38F1564" w14:textId="77777777" w:rsidR="00474928" w:rsidRDefault="00474928">
            <w:pPr>
              <w:rPr>
                <w:rFonts w:ascii="Arial Narrow" w:eastAsia="Times New Roman" w:hAnsi="Arial Narrow"/>
                <w:color w:val="7F7F7F" w:themeColor="text1" w:themeTint="80"/>
                <w:sz w:val="18"/>
                <w:szCs w:val="18"/>
                <w:lang w:eastAsia="de-CH"/>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3345706" w14:textId="77777777" w:rsidR="00474928" w:rsidRDefault="00474928">
            <w:pPr>
              <w:rPr>
                <w:rFonts w:ascii="Arial Narrow" w:eastAsia="Times New Roman" w:hAnsi="Arial Narrow"/>
                <w:color w:val="7F7F7F" w:themeColor="text1" w:themeTint="80"/>
                <w:sz w:val="18"/>
                <w:szCs w:val="18"/>
                <w:lang w:eastAsia="de-CH"/>
              </w:rPr>
            </w:pPr>
          </w:p>
        </w:tc>
      </w:tr>
    </w:tbl>
    <w:p w14:paraId="184C8968" w14:textId="0DD1A4A7" w:rsidR="00734716" w:rsidRDefault="00734716" w:rsidP="00734716">
      <w:pPr>
        <w:jc w:val="both"/>
        <w:rPr>
          <w:rFonts w:cs="Calibri"/>
          <w:b/>
          <w:sz w:val="24"/>
          <w:szCs w:val="28"/>
        </w:rPr>
      </w:pPr>
    </w:p>
    <w:p w14:paraId="78050047" w14:textId="52EDDE6F" w:rsidR="00474928" w:rsidRPr="00474928" w:rsidRDefault="00474928" w:rsidP="00474928">
      <w:pPr>
        <w:jc w:val="both"/>
        <w:rPr>
          <w:sz w:val="20"/>
          <w:szCs w:val="20"/>
        </w:rPr>
      </w:pPr>
      <w:r w:rsidRPr="00C6020B">
        <w:rPr>
          <w:sz w:val="20"/>
          <w:szCs w:val="20"/>
        </w:rPr>
        <w:t xml:space="preserve">Art. 28 TAMV: Nutztierhalter, die ein Tierarzneimittel nach Art. 26 TAMV </w:t>
      </w:r>
      <w:r w:rsidR="009D1CB4">
        <w:rPr>
          <w:sz w:val="20"/>
          <w:szCs w:val="20"/>
        </w:rPr>
        <w:t xml:space="preserve">anwenden </w:t>
      </w:r>
      <w:r w:rsidRPr="00474928">
        <w:rPr>
          <w:sz w:val="20"/>
          <w:szCs w:val="20"/>
        </w:rPr>
        <w:t>sind verpflichtet, zu jedem Eingang auf Vorrat und jeder Rückgabe oder Vernichtung von Arzneimitteln nach Artikel 26 folgende Angaben in übersichtlicher Form festzuhalten:</w:t>
      </w:r>
    </w:p>
    <w:p w14:paraId="6C2B707F" w14:textId="1BB35718" w:rsidR="00474928" w:rsidRPr="00474928" w:rsidRDefault="00474928" w:rsidP="00474928">
      <w:pPr>
        <w:jc w:val="both"/>
        <w:rPr>
          <w:sz w:val="20"/>
          <w:szCs w:val="20"/>
        </w:rPr>
      </w:pPr>
      <w:r w:rsidRPr="00474928">
        <w:rPr>
          <w:sz w:val="20"/>
          <w:szCs w:val="20"/>
        </w:rPr>
        <w:t>Datum</w:t>
      </w:r>
      <w:r>
        <w:rPr>
          <w:sz w:val="20"/>
          <w:szCs w:val="20"/>
        </w:rPr>
        <w:t xml:space="preserve">, </w:t>
      </w:r>
      <w:r w:rsidRPr="00474928">
        <w:rPr>
          <w:sz w:val="20"/>
          <w:szCs w:val="20"/>
        </w:rPr>
        <w:t>Handelsnamen</w:t>
      </w:r>
      <w:r>
        <w:rPr>
          <w:sz w:val="20"/>
          <w:szCs w:val="20"/>
        </w:rPr>
        <w:t xml:space="preserve">, </w:t>
      </w:r>
      <w:r w:rsidRPr="00474928">
        <w:rPr>
          <w:sz w:val="20"/>
          <w:szCs w:val="20"/>
        </w:rPr>
        <w:t>Menge in Konfektionseinheiten</w:t>
      </w:r>
      <w:r>
        <w:rPr>
          <w:sz w:val="20"/>
          <w:szCs w:val="20"/>
        </w:rPr>
        <w:t xml:space="preserve">, </w:t>
      </w:r>
      <w:r w:rsidRPr="00474928">
        <w:rPr>
          <w:sz w:val="20"/>
          <w:szCs w:val="20"/>
        </w:rPr>
        <w:t>die Bezugsquelle, resp. die Person, welche die Arzneimittel zurücknimmt.</w:t>
      </w:r>
    </w:p>
    <w:p w14:paraId="3EA64BF9" w14:textId="77777777" w:rsidR="00474928" w:rsidRPr="00474928" w:rsidRDefault="00474928" w:rsidP="00734716">
      <w:pPr>
        <w:jc w:val="both"/>
        <w:rPr>
          <w:sz w:val="20"/>
          <w:szCs w:val="20"/>
        </w:rPr>
      </w:pPr>
    </w:p>
    <w:p w14:paraId="59137383" w14:textId="1F640CCE" w:rsidR="00B21A32" w:rsidRDefault="00B21A32" w:rsidP="00B43677">
      <w:pPr>
        <w:rPr>
          <w:rFonts w:cs="Calibri"/>
          <w:sz w:val="24"/>
          <w:szCs w:val="24"/>
          <w:lang w:eastAsia="de-CH"/>
        </w:rPr>
      </w:pPr>
    </w:p>
    <w:p w14:paraId="5C4BF19B" w14:textId="6880BF0B" w:rsidR="00474928" w:rsidRDefault="00474928" w:rsidP="00B43677">
      <w:pPr>
        <w:rPr>
          <w:rFonts w:cs="Calibri"/>
          <w:sz w:val="24"/>
          <w:szCs w:val="24"/>
          <w:lang w:eastAsia="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976"/>
        <w:gridCol w:w="2694"/>
        <w:gridCol w:w="3533"/>
      </w:tblGrid>
      <w:tr w:rsidR="00474928" w14:paraId="39672296" w14:textId="77777777" w:rsidTr="00AE2F0C">
        <w:tc>
          <w:tcPr>
            <w:tcW w:w="993" w:type="dxa"/>
          </w:tcPr>
          <w:p w14:paraId="32E52C16" w14:textId="77777777" w:rsidR="00474928" w:rsidRDefault="00474928" w:rsidP="00AE2F0C">
            <w:pPr>
              <w:jc w:val="both"/>
              <w:rPr>
                <w:sz w:val="24"/>
                <w:szCs w:val="24"/>
              </w:rPr>
            </w:pPr>
            <w:r>
              <w:rPr>
                <w:sz w:val="24"/>
                <w:szCs w:val="24"/>
              </w:rPr>
              <w:t>Datum:</w:t>
            </w:r>
          </w:p>
        </w:tc>
        <w:tc>
          <w:tcPr>
            <w:tcW w:w="2976" w:type="dxa"/>
          </w:tcPr>
          <w:p w14:paraId="1CD91240" w14:textId="77777777" w:rsidR="00474928" w:rsidRDefault="00474928" w:rsidP="00AE2F0C">
            <w:pPr>
              <w:jc w:val="both"/>
              <w:rPr>
                <w:sz w:val="24"/>
                <w:szCs w:val="24"/>
              </w:rPr>
            </w:pPr>
          </w:p>
        </w:tc>
        <w:tc>
          <w:tcPr>
            <w:tcW w:w="2694" w:type="dxa"/>
          </w:tcPr>
          <w:p w14:paraId="4E9DD4F3" w14:textId="77777777" w:rsidR="00474928" w:rsidRDefault="00474928" w:rsidP="00AE2F0C">
            <w:pPr>
              <w:jc w:val="both"/>
              <w:rPr>
                <w:sz w:val="24"/>
                <w:szCs w:val="24"/>
              </w:rPr>
            </w:pPr>
            <w:r w:rsidRPr="00C6020B">
              <w:rPr>
                <w:rFonts w:cs="Calibri"/>
                <w:sz w:val="24"/>
                <w:szCs w:val="24"/>
                <w:lang w:eastAsia="de-CH"/>
              </w:rPr>
              <w:t>Unterschrift Imkerin/in</w:t>
            </w:r>
            <w:r>
              <w:rPr>
                <w:rFonts w:cs="Calibri"/>
                <w:sz w:val="24"/>
                <w:szCs w:val="24"/>
                <w:lang w:eastAsia="de-CH"/>
              </w:rPr>
              <w:t>:</w:t>
            </w:r>
          </w:p>
        </w:tc>
        <w:tc>
          <w:tcPr>
            <w:tcW w:w="3533" w:type="dxa"/>
          </w:tcPr>
          <w:p w14:paraId="17FF54DB" w14:textId="77777777" w:rsidR="00474928" w:rsidRDefault="00474928" w:rsidP="00AE2F0C">
            <w:pPr>
              <w:jc w:val="both"/>
              <w:rPr>
                <w:sz w:val="24"/>
                <w:szCs w:val="24"/>
              </w:rPr>
            </w:pPr>
          </w:p>
        </w:tc>
      </w:tr>
    </w:tbl>
    <w:p w14:paraId="2E2DECE0" w14:textId="75040E14" w:rsidR="00474928" w:rsidRDefault="00474928" w:rsidP="00B43677">
      <w:pPr>
        <w:rPr>
          <w:rFonts w:cs="Calibri"/>
          <w:sz w:val="24"/>
          <w:szCs w:val="24"/>
          <w:lang w:eastAsia="de-CH"/>
        </w:rPr>
      </w:pPr>
    </w:p>
    <w:p w14:paraId="379D00CA" w14:textId="1D341209" w:rsidR="000A63F6" w:rsidRDefault="000A63F6" w:rsidP="00B43677">
      <w:pPr>
        <w:rPr>
          <w:rFonts w:cs="Calibri"/>
          <w:sz w:val="24"/>
          <w:szCs w:val="24"/>
          <w:lang w:eastAsia="de-CH"/>
        </w:rPr>
      </w:pPr>
    </w:p>
    <w:p w14:paraId="71A4B623" w14:textId="56EC58DF" w:rsidR="000A63F6" w:rsidRDefault="000A63F6" w:rsidP="00B43677">
      <w:pPr>
        <w:rPr>
          <w:rFonts w:cs="Calibri"/>
          <w:sz w:val="24"/>
          <w:szCs w:val="24"/>
          <w:lang w:eastAsia="de-CH"/>
        </w:rPr>
      </w:pPr>
    </w:p>
    <w:p w14:paraId="441A3C1A" w14:textId="77777777" w:rsidR="000A63F6" w:rsidRDefault="000A63F6" w:rsidP="00B43677">
      <w:pPr>
        <w:rPr>
          <w:rFonts w:cs="Calibri"/>
          <w:sz w:val="24"/>
          <w:szCs w:val="24"/>
          <w:lang w:eastAsia="de-CH"/>
        </w:rPr>
      </w:pPr>
      <w:bookmarkStart w:id="0" w:name="_GoBack"/>
      <w:bookmarkEnd w:id="0"/>
    </w:p>
    <w:p w14:paraId="7AA576C7" w14:textId="045ADFB8" w:rsidR="00AE2F0C" w:rsidRPr="00CF03C1" w:rsidRDefault="00AE2F0C" w:rsidP="00306E58">
      <w:pPr>
        <w:jc w:val="both"/>
        <w:rPr>
          <w:rFonts w:cs="Calibri"/>
          <w:color w:val="FF0000"/>
          <w:sz w:val="24"/>
          <w:szCs w:val="24"/>
          <w:lang w:eastAsia="de-CH"/>
        </w:rPr>
      </w:pPr>
      <w:r>
        <w:rPr>
          <w:rFonts w:cs="Calibri"/>
          <w:color w:val="FF0000"/>
          <w:sz w:val="24"/>
          <w:szCs w:val="24"/>
          <w:lang w:eastAsia="de-CH"/>
        </w:rPr>
        <w:t>Eine Kopie der</w:t>
      </w:r>
      <w:r w:rsidR="00474928">
        <w:rPr>
          <w:rFonts w:cs="Calibri"/>
          <w:color w:val="FF0000"/>
          <w:sz w:val="24"/>
          <w:szCs w:val="24"/>
          <w:lang w:eastAsia="de-CH"/>
        </w:rPr>
        <w:t xml:space="preserve"> Inventarliste</w:t>
      </w:r>
      <w:r w:rsidR="00B21A32" w:rsidRPr="00CF03C1">
        <w:rPr>
          <w:rFonts w:cs="Calibri"/>
          <w:color w:val="FF0000"/>
          <w:sz w:val="24"/>
          <w:szCs w:val="24"/>
          <w:lang w:eastAsia="de-CH"/>
        </w:rPr>
        <w:t xml:space="preserve"> </w:t>
      </w:r>
      <w:r w:rsidR="00CF03C1">
        <w:rPr>
          <w:rFonts w:cs="Calibri"/>
          <w:color w:val="FF0000"/>
          <w:sz w:val="24"/>
          <w:szCs w:val="24"/>
          <w:lang w:eastAsia="de-CH"/>
        </w:rPr>
        <w:t>202</w:t>
      </w:r>
      <w:r>
        <w:rPr>
          <w:rFonts w:cs="Calibri"/>
          <w:color w:val="FF0000"/>
          <w:sz w:val="24"/>
          <w:szCs w:val="24"/>
          <w:lang w:eastAsia="de-CH"/>
        </w:rPr>
        <w:t>3</w:t>
      </w:r>
      <w:r w:rsidR="00CF03C1">
        <w:rPr>
          <w:rFonts w:cs="Calibri"/>
          <w:color w:val="FF0000"/>
          <w:sz w:val="24"/>
          <w:szCs w:val="24"/>
          <w:lang w:eastAsia="de-CH"/>
        </w:rPr>
        <w:t>/202</w:t>
      </w:r>
      <w:r>
        <w:rPr>
          <w:rFonts w:cs="Calibri"/>
          <w:color w:val="FF0000"/>
          <w:sz w:val="24"/>
          <w:szCs w:val="24"/>
          <w:lang w:eastAsia="de-CH"/>
        </w:rPr>
        <w:t>4</w:t>
      </w:r>
      <w:r w:rsidR="00CF03C1">
        <w:rPr>
          <w:rFonts w:cs="Calibri"/>
          <w:color w:val="FF0000"/>
          <w:sz w:val="24"/>
          <w:szCs w:val="24"/>
          <w:lang w:eastAsia="de-CH"/>
        </w:rPr>
        <w:t xml:space="preserve"> </w:t>
      </w:r>
      <w:r w:rsidR="00B21A32" w:rsidRPr="00CF03C1">
        <w:rPr>
          <w:rFonts w:cs="Calibri"/>
          <w:color w:val="FF0000"/>
          <w:sz w:val="24"/>
          <w:szCs w:val="24"/>
          <w:lang w:eastAsia="de-CH"/>
        </w:rPr>
        <w:t>ist bis am 1</w:t>
      </w:r>
      <w:r>
        <w:rPr>
          <w:rFonts w:cs="Calibri"/>
          <w:color w:val="FF0000"/>
          <w:sz w:val="24"/>
          <w:szCs w:val="24"/>
          <w:lang w:eastAsia="de-CH"/>
        </w:rPr>
        <w:t>5</w:t>
      </w:r>
      <w:r w:rsidR="00B21A32" w:rsidRPr="00CF03C1">
        <w:rPr>
          <w:rFonts w:cs="Calibri"/>
          <w:color w:val="FF0000"/>
          <w:sz w:val="24"/>
          <w:szCs w:val="24"/>
          <w:lang w:eastAsia="de-CH"/>
        </w:rPr>
        <w:t>. April 202</w:t>
      </w:r>
      <w:r>
        <w:rPr>
          <w:rFonts w:cs="Calibri"/>
          <w:color w:val="FF0000"/>
          <w:sz w:val="24"/>
          <w:szCs w:val="24"/>
          <w:lang w:eastAsia="de-CH"/>
        </w:rPr>
        <w:t>4</w:t>
      </w:r>
      <w:r w:rsidR="00B21A32" w:rsidRPr="00CF03C1">
        <w:rPr>
          <w:rFonts w:cs="Calibri"/>
          <w:color w:val="FF0000"/>
          <w:sz w:val="24"/>
          <w:szCs w:val="24"/>
          <w:lang w:eastAsia="de-CH"/>
        </w:rPr>
        <w:t xml:space="preserve"> </w:t>
      </w:r>
      <w:r>
        <w:rPr>
          <w:rFonts w:cs="Calibri"/>
          <w:color w:val="FF0000"/>
          <w:sz w:val="24"/>
          <w:szCs w:val="24"/>
          <w:lang w:eastAsia="de-CH"/>
        </w:rPr>
        <w:t>beim Obmann / Obfrau oder beim Bieneninspektor abzugeben</w:t>
      </w:r>
      <w:r w:rsidR="00B21A32" w:rsidRPr="00CF03C1">
        <w:rPr>
          <w:rFonts w:cs="Calibri"/>
          <w:color w:val="FF0000"/>
          <w:sz w:val="24"/>
          <w:szCs w:val="24"/>
          <w:lang w:eastAsia="de-CH"/>
        </w:rPr>
        <w:t>!!!</w:t>
      </w:r>
      <w:r w:rsidR="009D1CB4">
        <w:rPr>
          <w:rFonts w:cs="Calibri"/>
          <w:color w:val="FF0000"/>
          <w:sz w:val="24"/>
          <w:szCs w:val="24"/>
          <w:lang w:eastAsia="de-CH"/>
        </w:rPr>
        <w:t xml:space="preserve"> </w:t>
      </w:r>
      <w:r w:rsidR="004233F5">
        <w:rPr>
          <w:rFonts w:cs="Calibri"/>
          <w:color w:val="FF0000"/>
          <w:sz w:val="24"/>
          <w:szCs w:val="24"/>
          <w:lang w:eastAsia="de-CH"/>
        </w:rPr>
        <w:t>Das Original ist während 3 Jahren aufzubewahren (z.B. für Primärproduktion-, Bio- oder Demeter Kontrollen).</w:t>
      </w:r>
    </w:p>
    <w:sectPr w:rsidR="00AE2F0C" w:rsidRPr="00CF03C1" w:rsidSect="00623D09">
      <w:headerReference w:type="default" r:id="rId7"/>
      <w:pgSz w:w="11906" w:h="16838"/>
      <w:pgMar w:top="1418" w:right="991" w:bottom="1134" w:left="709"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5C58B" w14:textId="77777777" w:rsidR="00F55F5F" w:rsidRDefault="00F55F5F">
      <w:r>
        <w:separator/>
      </w:r>
    </w:p>
  </w:endnote>
  <w:endnote w:type="continuationSeparator" w:id="0">
    <w:p w14:paraId="4175C58C" w14:textId="77777777" w:rsidR="00F55F5F" w:rsidRDefault="00F5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5C589" w14:textId="77777777" w:rsidR="00F55F5F" w:rsidRDefault="00F55F5F">
      <w:r>
        <w:separator/>
      </w:r>
    </w:p>
  </w:footnote>
  <w:footnote w:type="continuationSeparator" w:id="0">
    <w:p w14:paraId="4175C58A" w14:textId="77777777" w:rsidR="00F55F5F" w:rsidRDefault="00F55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95" w:type="dxa"/>
      <w:tblCellMar>
        <w:right w:w="0" w:type="dxa"/>
      </w:tblCellMar>
      <w:tblLook w:val="00A0" w:firstRow="1" w:lastRow="0" w:firstColumn="1" w:lastColumn="0" w:noHBand="0" w:noVBand="0"/>
    </w:tblPr>
    <w:tblGrid>
      <w:gridCol w:w="8103"/>
      <w:gridCol w:w="292"/>
    </w:tblGrid>
    <w:tr w:rsidR="00F55F5F" w:rsidRPr="00805622" w14:paraId="4175C58F" w14:textId="77777777" w:rsidTr="00623D09">
      <w:trPr>
        <w:trHeight w:hRule="exact" w:val="1205"/>
      </w:trPr>
      <w:tc>
        <w:tcPr>
          <w:tcW w:w="7066" w:type="dxa"/>
          <w:tcBorders>
            <w:top w:val="nil"/>
            <w:left w:val="nil"/>
            <w:bottom w:val="nil"/>
            <w:right w:val="nil"/>
          </w:tcBorders>
        </w:tcPr>
        <w:p w14:paraId="4175C58D" w14:textId="77777777" w:rsidR="00F55F5F" w:rsidRPr="00805622" w:rsidRDefault="00F55F5F" w:rsidP="006D4D89">
          <w:pPr>
            <w:tabs>
              <w:tab w:val="left" w:pos="9465"/>
            </w:tabs>
            <w:rPr>
              <w:b/>
            </w:rPr>
          </w:pPr>
          <w:r w:rsidRPr="00805622">
            <w:rPr>
              <w:b/>
              <w:noProof/>
              <w:lang w:eastAsia="de-CH"/>
            </w:rPr>
            <w:drawing>
              <wp:inline distT="0" distB="0" distL="0" distR="0" wp14:anchorId="4175C592" wp14:editId="11E91757">
                <wp:extent cx="924550" cy="590550"/>
                <wp:effectExtent l="0" t="0" r="9525" b="0"/>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550" cy="590550"/>
                        </a:xfrm>
                        <a:prstGeom prst="rect">
                          <a:avLst/>
                        </a:prstGeom>
                        <a:noFill/>
                        <a:ln>
                          <a:noFill/>
                        </a:ln>
                      </pic:spPr>
                    </pic:pic>
                  </a:graphicData>
                </a:graphic>
              </wp:inline>
            </w:drawing>
          </w:r>
          <w:r w:rsidRPr="00805622">
            <w:rPr>
              <w:b/>
            </w:rPr>
            <w:tab/>
          </w:r>
        </w:p>
      </w:tc>
      <w:tc>
        <w:tcPr>
          <w:tcW w:w="1329" w:type="dxa"/>
          <w:tcBorders>
            <w:top w:val="nil"/>
            <w:left w:val="nil"/>
            <w:bottom w:val="nil"/>
            <w:right w:val="nil"/>
          </w:tcBorders>
        </w:tcPr>
        <w:p w14:paraId="4175C58E" w14:textId="77777777" w:rsidR="00F55F5F" w:rsidRPr="00805622" w:rsidRDefault="00F55F5F" w:rsidP="006D4D89">
          <w:pPr>
            <w:tabs>
              <w:tab w:val="left" w:pos="9465"/>
            </w:tabs>
            <w:spacing w:before="240"/>
            <w:jc w:val="right"/>
            <w:rPr>
              <w:b/>
              <w:sz w:val="52"/>
              <w:szCs w:val="52"/>
            </w:rPr>
          </w:pPr>
        </w:p>
      </w:tc>
    </w:tr>
  </w:tbl>
  <w:p w14:paraId="4175C590" w14:textId="77777777" w:rsidR="00F55F5F" w:rsidRPr="00805622" w:rsidRDefault="00F55F5F" w:rsidP="006D4D89">
    <w:pPr>
      <w:rPr>
        <w:b/>
        <w:sz w:val="2"/>
        <w:szCs w:val="2"/>
      </w:rPr>
    </w:pPr>
  </w:p>
  <w:p w14:paraId="4175C591" w14:textId="77777777" w:rsidR="00F55F5F" w:rsidRDefault="00F55F5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mailMerge>
    <w:mainDocumentType w:val="formLetters"/>
    <w:linkToQuery/>
    <w:dataType w:val="native"/>
    <w:query w:val="SELECT * FROM `Bienenstandorte_ALKVW_def$`"/>
    <w:activeRecord w:val="-1"/>
    <w:odso/>
  </w:mailMerge>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89"/>
    <w:rsid w:val="00033AD0"/>
    <w:rsid w:val="0009238B"/>
    <w:rsid w:val="000A63F6"/>
    <w:rsid w:val="000C57BF"/>
    <w:rsid w:val="000F2DD2"/>
    <w:rsid w:val="0018544A"/>
    <w:rsid w:val="001866D1"/>
    <w:rsid w:val="001E02BF"/>
    <w:rsid w:val="00220FB2"/>
    <w:rsid w:val="002603F1"/>
    <w:rsid w:val="002A02BB"/>
    <w:rsid w:val="002B45B0"/>
    <w:rsid w:val="002E7765"/>
    <w:rsid w:val="002F11B3"/>
    <w:rsid w:val="0030010F"/>
    <w:rsid w:val="00306521"/>
    <w:rsid w:val="00306E58"/>
    <w:rsid w:val="00311ADD"/>
    <w:rsid w:val="00317515"/>
    <w:rsid w:val="0034465E"/>
    <w:rsid w:val="00374398"/>
    <w:rsid w:val="003E4238"/>
    <w:rsid w:val="004224AB"/>
    <w:rsid w:val="004233F5"/>
    <w:rsid w:val="004269F4"/>
    <w:rsid w:val="00474928"/>
    <w:rsid w:val="00503BAC"/>
    <w:rsid w:val="0057583E"/>
    <w:rsid w:val="005A01EB"/>
    <w:rsid w:val="00623D09"/>
    <w:rsid w:val="00646896"/>
    <w:rsid w:val="0065464A"/>
    <w:rsid w:val="0067325B"/>
    <w:rsid w:val="00674B01"/>
    <w:rsid w:val="00676819"/>
    <w:rsid w:val="006D4D89"/>
    <w:rsid w:val="00722E41"/>
    <w:rsid w:val="00734716"/>
    <w:rsid w:val="00766F93"/>
    <w:rsid w:val="00797ECE"/>
    <w:rsid w:val="007F0D9A"/>
    <w:rsid w:val="007F5368"/>
    <w:rsid w:val="00805C15"/>
    <w:rsid w:val="00835F22"/>
    <w:rsid w:val="00840543"/>
    <w:rsid w:val="0088525D"/>
    <w:rsid w:val="008B6B30"/>
    <w:rsid w:val="008E0765"/>
    <w:rsid w:val="00911BB9"/>
    <w:rsid w:val="00977C43"/>
    <w:rsid w:val="009C2BB6"/>
    <w:rsid w:val="009D1CB4"/>
    <w:rsid w:val="009E7555"/>
    <w:rsid w:val="00AC0825"/>
    <w:rsid w:val="00AE086B"/>
    <w:rsid w:val="00AE2F0C"/>
    <w:rsid w:val="00B21A32"/>
    <w:rsid w:val="00B21A90"/>
    <w:rsid w:val="00B43677"/>
    <w:rsid w:val="00B54CF2"/>
    <w:rsid w:val="00B65BF9"/>
    <w:rsid w:val="00BB37EB"/>
    <w:rsid w:val="00C01A3D"/>
    <w:rsid w:val="00C26B6E"/>
    <w:rsid w:val="00C6020B"/>
    <w:rsid w:val="00CF03C1"/>
    <w:rsid w:val="00D20038"/>
    <w:rsid w:val="00D73AFA"/>
    <w:rsid w:val="00D97107"/>
    <w:rsid w:val="00DB1EA5"/>
    <w:rsid w:val="00DB4931"/>
    <w:rsid w:val="00E317F7"/>
    <w:rsid w:val="00E51F57"/>
    <w:rsid w:val="00E93047"/>
    <w:rsid w:val="00EC7DA8"/>
    <w:rsid w:val="00EF02C8"/>
    <w:rsid w:val="00F11641"/>
    <w:rsid w:val="00F55EFE"/>
    <w:rsid w:val="00F55F5F"/>
    <w:rsid w:val="00FC3E72"/>
    <w:rsid w:val="00FC44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175C4CB"/>
  <w15:chartTrackingRefBased/>
  <w15:docId w15:val="{80AA9B88-0CA7-4133-A485-51B8F4EB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2"/>
      <w:szCs w:val="22"/>
      <w:lang w:eastAsia="en-US"/>
    </w:rPr>
  </w:style>
  <w:style w:type="paragraph" w:styleId="berschrift1">
    <w:name w:val="heading 1"/>
    <w:basedOn w:val="Standard"/>
    <w:next w:val="Standard"/>
    <w:link w:val="berschrift1Zchn"/>
    <w:uiPriority w:val="9"/>
    <w:qFormat/>
    <w:rsid w:val="007347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4D89"/>
    <w:pPr>
      <w:tabs>
        <w:tab w:val="center" w:pos="4536"/>
        <w:tab w:val="right" w:pos="9072"/>
      </w:tabs>
    </w:pPr>
    <w:rPr>
      <w:lang w:val="x-none"/>
    </w:rPr>
  </w:style>
  <w:style w:type="character" w:customStyle="1" w:styleId="KopfzeileZchn">
    <w:name w:val="Kopfzeile Zchn"/>
    <w:link w:val="Kopfzeile"/>
    <w:uiPriority w:val="99"/>
    <w:rsid w:val="006D4D89"/>
    <w:rPr>
      <w:sz w:val="22"/>
      <w:szCs w:val="22"/>
      <w:lang w:val="x-none" w:eastAsia="en-US"/>
    </w:rPr>
  </w:style>
  <w:style w:type="paragraph" w:styleId="Fuzeile">
    <w:name w:val="footer"/>
    <w:basedOn w:val="Standard"/>
    <w:link w:val="FuzeileZchn"/>
    <w:uiPriority w:val="99"/>
    <w:unhideWhenUsed/>
    <w:rsid w:val="006D4D89"/>
    <w:pPr>
      <w:tabs>
        <w:tab w:val="center" w:pos="4536"/>
        <w:tab w:val="right" w:pos="9072"/>
      </w:tabs>
    </w:pPr>
    <w:rPr>
      <w:lang w:val="x-none"/>
    </w:rPr>
  </w:style>
  <w:style w:type="character" w:customStyle="1" w:styleId="FuzeileZchn">
    <w:name w:val="Fußzeile Zchn"/>
    <w:link w:val="Fuzeile"/>
    <w:uiPriority w:val="99"/>
    <w:rsid w:val="006D4D89"/>
    <w:rPr>
      <w:sz w:val="22"/>
      <w:szCs w:val="22"/>
      <w:lang w:val="x-none" w:eastAsia="en-US"/>
    </w:rPr>
  </w:style>
  <w:style w:type="table" w:styleId="Tabellenraster">
    <w:name w:val="Table Grid"/>
    <w:basedOn w:val="NormaleTabelle"/>
    <w:uiPriority w:val="59"/>
    <w:rsid w:val="00186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1866D1"/>
    <w:pPr>
      <w:spacing w:before="100" w:beforeAutospacing="1" w:after="100" w:afterAutospacing="1"/>
    </w:pPr>
    <w:rPr>
      <w:rFonts w:ascii="Times New Roman" w:eastAsia="Times New Roman" w:hAnsi="Times New Roman"/>
      <w:sz w:val="24"/>
      <w:szCs w:val="24"/>
      <w:lang w:val="de-LI" w:eastAsia="de-LI"/>
    </w:rPr>
  </w:style>
  <w:style w:type="character" w:styleId="Hyperlink">
    <w:name w:val="Hyperlink"/>
    <w:basedOn w:val="Absatz-Standardschriftart"/>
    <w:uiPriority w:val="99"/>
    <w:semiHidden/>
    <w:unhideWhenUsed/>
    <w:rsid w:val="001866D1"/>
    <w:rPr>
      <w:color w:val="0000FF"/>
      <w:u w:val="single"/>
    </w:rPr>
  </w:style>
  <w:style w:type="paragraph" w:customStyle="1" w:styleId="TitelI">
    <w:name w:val="Titel I"/>
    <w:basedOn w:val="berschrift1"/>
    <w:next w:val="Standard"/>
    <w:uiPriority w:val="1"/>
    <w:qFormat/>
    <w:rsid w:val="00734716"/>
    <w:pPr>
      <w:keepLines w:val="0"/>
      <w:suppressAutoHyphens/>
      <w:spacing w:before="360" w:after="180" w:line="260" w:lineRule="atLeast"/>
      <w:outlineLvl w:val="9"/>
    </w:pPr>
    <w:rPr>
      <w:rFonts w:ascii="Arial" w:eastAsia="Times New Roman" w:hAnsi="Arial" w:cs="Times New Roman"/>
      <w:b/>
      <w:bCs/>
      <w:color w:val="auto"/>
      <w:sz w:val="28"/>
      <w:szCs w:val="20"/>
      <w:lang w:eastAsia="de-DE"/>
    </w:rPr>
  </w:style>
  <w:style w:type="character" w:customStyle="1" w:styleId="berschrift1Zchn">
    <w:name w:val="Überschrift 1 Zchn"/>
    <w:basedOn w:val="Absatz-Standardschriftart"/>
    <w:link w:val="berschrift1"/>
    <w:uiPriority w:val="9"/>
    <w:rsid w:val="00734716"/>
    <w:rPr>
      <w:rFonts w:asciiTheme="majorHAnsi" w:eastAsiaTheme="majorEastAsia" w:hAnsiTheme="majorHAnsi" w:cstheme="majorBidi"/>
      <w:color w:val="2F5496" w:themeColor="accent1" w:themeShade="BF"/>
      <w:sz w:val="32"/>
      <w:szCs w:val="32"/>
      <w:lang w:eastAsia="en-US"/>
    </w:rPr>
  </w:style>
  <w:style w:type="paragraph" w:styleId="Sprechblasentext">
    <w:name w:val="Balloon Text"/>
    <w:basedOn w:val="Standard"/>
    <w:link w:val="SprechblasentextZchn"/>
    <w:uiPriority w:val="99"/>
    <w:semiHidden/>
    <w:unhideWhenUsed/>
    <w:rsid w:val="009D1CB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1CB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29500">
      <w:bodyDiv w:val="1"/>
      <w:marLeft w:val="0"/>
      <w:marRight w:val="0"/>
      <w:marTop w:val="0"/>
      <w:marBottom w:val="0"/>
      <w:divBdr>
        <w:top w:val="none" w:sz="0" w:space="0" w:color="auto"/>
        <w:left w:val="none" w:sz="0" w:space="0" w:color="auto"/>
        <w:bottom w:val="none" w:sz="0" w:space="0" w:color="auto"/>
        <w:right w:val="none" w:sz="0" w:space="0" w:color="auto"/>
      </w:divBdr>
    </w:div>
    <w:div w:id="1083576095">
      <w:bodyDiv w:val="1"/>
      <w:marLeft w:val="0"/>
      <w:marRight w:val="0"/>
      <w:marTop w:val="0"/>
      <w:marBottom w:val="0"/>
      <w:divBdr>
        <w:top w:val="none" w:sz="0" w:space="0" w:color="auto"/>
        <w:left w:val="none" w:sz="0" w:space="0" w:color="auto"/>
        <w:bottom w:val="none" w:sz="0" w:space="0" w:color="auto"/>
        <w:right w:val="none" w:sz="0" w:space="0" w:color="auto"/>
      </w:divBdr>
    </w:div>
    <w:div w:id="1095974515">
      <w:bodyDiv w:val="1"/>
      <w:marLeft w:val="0"/>
      <w:marRight w:val="0"/>
      <w:marTop w:val="0"/>
      <w:marBottom w:val="0"/>
      <w:divBdr>
        <w:top w:val="none" w:sz="0" w:space="0" w:color="auto"/>
        <w:left w:val="none" w:sz="0" w:space="0" w:color="auto"/>
        <w:bottom w:val="none" w:sz="0" w:space="0" w:color="auto"/>
        <w:right w:val="none" w:sz="0" w:space="0" w:color="auto"/>
      </w:divBdr>
    </w:div>
    <w:div w:id="1283149117">
      <w:bodyDiv w:val="1"/>
      <w:marLeft w:val="0"/>
      <w:marRight w:val="0"/>
      <w:marTop w:val="0"/>
      <w:marBottom w:val="0"/>
      <w:divBdr>
        <w:top w:val="none" w:sz="0" w:space="0" w:color="auto"/>
        <w:left w:val="none" w:sz="0" w:space="0" w:color="auto"/>
        <w:bottom w:val="none" w:sz="0" w:space="0" w:color="auto"/>
        <w:right w:val="none" w:sz="0" w:space="0" w:color="auto"/>
      </w:divBdr>
    </w:div>
    <w:div w:id="13920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AA1A8-9CD9-4388-90D1-F642D78D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Landesverwaltung Liechtenstein</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Biedermann</dc:creator>
  <cp:keywords/>
  <cp:lastModifiedBy>Brendle Sabine</cp:lastModifiedBy>
  <cp:revision>4</cp:revision>
  <cp:lastPrinted>2019-03-13T16:03:00Z</cp:lastPrinted>
  <dcterms:created xsi:type="dcterms:W3CDTF">2023-08-23T06:05:00Z</dcterms:created>
  <dcterms:modified xsi:type="dcterms:W3CDTF">2023-08-23T08:37:00Z</dcterms:modified>
</cp:coreProperties>
</file>